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03A5C" w14:textId="77777777" w:rsidR="00197157" w:rsidRPr="009C0B98" w:rsidRDefault="00197157" w:rsidP="009C0B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0B98">
        <w:rPr>
          <w:rFonts w:ascii="Times New Roman" w:hAnsi="Times New Roman"/>
          <w:b/>
          <w:sz w:val="24"/>
          <w:szCs w:val="24"/>
        </w:rPr>
        <w:t>ПАСПОРТ</w:t>
      </w:r>
    </w:p>
    <w:p w14:paraId="2E9BD03D" w14:textId="77777777" w:rsidR="00197157" w:rsidRPr="009C0B98" w:rsidRDefault="00197157" w:rsidP="009C0B98">
      <w:pPr>
        <w:tabs>
          <w:tab w:val="center" w:pos="4819"/>
          <w:tab w:val="left" w:pos="7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0B98">
        <w:rPr>
          <w:rFonts w:ascii="Times New Roman" w:hAnsi="Times New Roman"/>
          <w:b/>
          <w:sz w:val="24"/>
          <w:szCs w:val="24"/>
        </w:rPr>
        <w:tab/>
        <w:t>ОБРАЗОВАТЕЛЬНОЙ ПРОГРАММЫ</w:t>
      </w:r>
      <w:r w:rsidRPr="009C0B98">
        <w:rPr>
          <w:rFonts w:ascii="Times New Roman" w:hAnsi="Times New Roman"/>
          <w:b/>
          <w:sz w:val="24"/>
          <w:szCs w:val="24"/>
        </w:rPr>
        <w:tab/>
      </w:r>
    </w:p>
    <w:p w14:paraId="2A906E75" w14:textId="01FB5CC2" w:rsidR="00197157" w:rsidRDefault="0002471B" w:rsidP="009C0B9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C0B98">
        <w:rPr>
          <w:rFonts w:ascii="Times New Roman" w:hAnsi="Times New Roman"/>
          <w:b/>
          <w:sz w:val="24"/>
          <w:szCs w:val="24"/>
          <w:lang w:eastAsia="ru-RU"/>
        </w:rPr>
        <w:t xml:space="preserve">7М02304 </w:t>
      </w:r>
      <w:r w:rsidR="00B70D5B" w:rsidRPr="009C0B98">
        <w:rPr>
          <w:rFonts w:ascii="Times New Roman" w:hAnsi="Times New Roman"/>
          <w:b/>
          <w:sz w:val="24"/>
          <w:szCs w:val="24"/>
          <w:lang w:eastAsia="ru-RU"/>
        </w:rPr>
        <w:t xml:space="preserve">– </w:t>
      </w:r>
      <w:r w:rsidR="00902E04" w:rsidRPr="009C0B98">
        <w:rPr>
          <w:rFonts w:ascii="Times New Roman" w:hAnsi="Times New Roman"/>
          <w:b/>
          <w:bCs/>
          <w:sz w:val="24"/>
          <w:szCs w:val="24"/>
          <w:lang w:val="kk-KZ"/>
        </w:rPr>
        <w:t>Переводческое дело</w:t>
      </w:r>
      <w:r w:rsidR="00B20C77" w:rsidRPr="009C0B98">
        <w:rPr>
          <w:rFonts w:ascii="Times New Roman" w:hAnsi="Times New Roman"/>
          <w:b/>
          <w:sz w:val="24"/>
          <w:szCs w:val="24"/>
        </w:rPr>
        <w:t xml:space="preserve"> в сфере международных и правовых отношений</w:t>
      </w:r>
    </w:p>
    <w:p w14:paraId="232228AA" w14:textId="77777777" w:rsidR="00375AF4" w:rsidRPr="009C0B98" w:rsidRDefault="00375AF4" w:rsidP="009C0B9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6774"/>
      </w:tblGrid>
      <w:tr w:rsidR="00197157" w:rsidRPr="009C0B98" w14:paraId="125DE6E8" w14:textId="77777777" w:rsidTr="00BF2542">
        <w:tc>
          <w:tcPr>
            <w:tcW w:w="9854" w:type="dxa"/>
            <w:gridSpan w:val="2"/>
          </w:tcPr>
          <w:p w14:paraId="01EA3E1F" w14:textId="77777777" w:rsidR="00197157" w:rsidRPr="009C0B98" w:rsidRDefault="00197157" w:rsidP="009C0B98">
            <w:pPr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>1. Общая характеристика образовательной программы</w:t>
            </w:r>
          </w:p>
        </w:tc>
      </w:tr>
      <w:tr w:rsidR="00232AA4" w:rsidRPr="009C0B98" w14:paraId="64BDDBB0" w14:textId="77777777" w:rsidTr="00B278D1">
        <w:tc>
          <w:tcPr>
            <w:tcW w:w="3080" w:type="dxa"/>
          </w:tcPr>
          <w:p w14:paraId="37701C3D" w14:textId="77777777" w:rsidR="00232AA4" w:rsidRPr="009C0B98" w:rsidRDefault="00232AA4" w:rsidP="009C0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>Регистрационный номер</w:t>
            </w:r>
          </w:p>
        </w:tc>
        <w:tc>
          <w:tcPr>
            <w:tcW w:w="6774" w:type="dxa"/>
          </w:tcPr>
          <w:p w14:paraId="62F8255A" w14:textId="77777777" w:rsidR="00232AA4" w:rsidRPr="009C0B98" w:rsidRDefault="00232AA4" w:rsidP="009C0B98">
            <w:pPr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232AA4" w:rsidRPr="009C0B98" w14:paraId="6AE06FD1" w14:textId="77777777" w:rsidTr="00B278D1">
        <w:tc>
          <w:tcPr>
            <w:tcW w:w="3080" w:type="dxa"/>
          </w:tcPr>
          <w:p w14:paraId="62A1E1A7" w14:textId="77777777" w:rsidR="00232AA4" w:rsidRPr="009C0B98" w:rsidRDefault="00232AA4" w:rsidP="009C0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>Код и классификация области образования</w:t>
            </w:r>
          </w:p>
        </w:tc>
        <w:tc>
          <w:tcPr>
            <w:tcW w:w="6774" w:type="dxa"/>
          </w:tcPr>
          <w:p w14:paraId="775AA107" w14:textId="71025211" w:rsidR="00232AA4" w:rsidRPr="009C0B98" w:rsidRDefault="00902E04" w:rsidP="009C0B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7</w:t>
            </w: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1B0977" w:rsidRPr="009C0B98"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r w:rsidR="00375AF4" w:rsidRPr="00375A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AA4" w:rsidRPr="009C0B98">
              <w:rPr>
                <w:rFonts w:ascii="Times New Roman" w:hAnsi="Times New Roman"/>
                <w:sz w:val="24"/>
                <w:szCs w:val="24"/>
              </w:rPr>
              <w:t>Искусство и гуманитарные науки</w:t>
            </w:r>
          </w:p>
        </w:tc>
      </w:tr>
      <w:tr w:rsidR="00232AA4" w:rsidRPr="009C0B98" w14:paraId="34A0410E" w14:textId="77777777" w:rsidTr="00B278D1">
        <w:tc>
          <w:tcPr>
            <w:tcW w:w="3080" w:type="dxa"/>
          </w:tcPr>
          <w:p w14:paraId="3F2EA2E1" w14:textId="77777777" w:rsidR="00232AA4" w:rsidRPr="009C0B98" w:rsidRDefault="00232AA4" w:rsidP="009C0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>Код и классификация направлений подготовки</w:t>
            </w:r>
          </w:p>
        </w:tc>
        <w:tc>
          <w:tcPr>
            <w:tcW w:w="6774" w:type="dxa"/>
          </w:tcPr>
          <w:p w14:paraId="7B2B789D" w14:textId="5EC8AED7" w:rsidR="00232AA4" w:rsidRPr="009C0B98" w:rsidRDefault="00902E04" w:rsidP="009C0B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7М023</w:t>
            </w:r>
            <w:r w:rsidR="001B0977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5A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="00232AA4" w:rsidRPr="009C0B98">
              <w:rPr>
                <w:rFonts w:ascii="Times New Roman" w:hAnsi="Times New Roman"/>
                <w:sz w:val="24"/>
                <w:szCs w:val="24"/>
              </w:rPr>
              <w:t>Языки и литература</w:t>
            </w:r>
          </w:p>
          <w:p w14:paraId="4DBF07EF" w14:textId="77777777" w:rsidR="00232AA4" w:rsidRPr="009C0B98" w:rsidRDefault="00232AA4" w:rsidP="009C0B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AA4" w:rsidRPr="009C0B98" w14:paraId="76777B93" w14:textId="77777777" w:rsidTr="00B278D1">
        <w:tc>
          <w:tcPr>
            <w:tcW w:w="3080" w:type="dxa"/>
          </w:tcPr>
          <w:p w14:paraId="02EC78C7" w14:textId="5FB910FB" w:rsidR="00232AA4" w:rsidRPr="009C0B98" w:rsidRDefault="00232AA4" w:rsidP="009C0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образовательной программ</w:t>
            </w:r>
            <w:r w:rsidR="0002471B" w:rsidRPr="009C0B98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6774" w:type="dxa"/>
          </w:tcPr>
          <w:p w14:paraId="44E210BB" w14:textId="161652C3" w:rsidR="009831F8" w:rsidRPr="009C0B98" w:rsidRDefault="009831F8" w:rsidP="009C0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lang w:eastAsia="ru-RU"/>
              </w:rPr>
              <w:t>7М023</w:t>
            </w:r>
            <w:r w:rsidR="002E7E07" w:rsidRPr="009C0B98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02471B" w:rsidRPr="009C0B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AF4" w:rsidRPr="00375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02E04" w:rsidRPr="009C0B98">
              <w:rPr>
                <w:rFonts w:ascii="Times New Roman" w:hAnsi="Times New Roman"/>
                <w:sz w:val="24"/>
                <w:szCs w:val="24"/>
              </w:rPr>
              <w:t>Переводческое дело</w:t>
            </w:r>
            <w:r w:rsidR="002E7E07" w:rsidRPr="009C0B98">
              <w:rPr>
                <w:rFonts w:ascii="Times New Roman" w:hAnsi="Times New Roman"/>
                <w:sz w:val="24"/>
                <w:szCs w:val="24"/>
              </w:rPr>
              <w:t xml:space="preserve"> в сфере международных и правовых отношений</w:t>
            </w:r>
          </w:p>
          <w:p w14:paraId="2FA8B6BF" w14:textId="77777777" w:rsidR="00232AA4" w:rsidRPr="009C0B98" w:rsidRDefault="00232AA4" w:rsidP="009C0B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AA4" w:rsidRPr="009C0B98" w14:paraId="3079C4C9" w14:textId="77777777" w:rsidTr="00B278D1">
        <w:tc>
          <w:tcPr>
            <w:tcW w:w="3080" w:type="dxa"/>
          </w:tcPr>
          <w:p w14:paraId="60CCAD76" w14:textId="77777777" w:rsidR="00232AA4" w:rsidRPr="009C0B98" w:rsidRDefault="00232AA4" w:rsidP="009C0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>Наличие приложения к лицензии на направление подготовки кадров</w:t>
            </w:r>
          </w:p>
        </w:tc>
        <w:tc>
          <w:tcPr>
            <w:tcW w:w="6774" w:type="dxa"/>
          </w:tcPr>
          <w:p w14:paraId="4DAB2A39" w14:textId="77777777" w:rsidR="00375AF4" w:rsidRPr="00D55D92" w:rsidRDefault="00375AF4" w:rsidP="00375A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D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KZ27LAA00019309 </w:t>
            </w:r>
          </w:p>
          <w:p w14:paraId="272779D6" w14:textId="3A7F9AB5" w:rsidR="00232AA4" w:rsidRPr="009C0B98" w:rsidRDefault="00375AF4" w:rsidP="00375A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5D92">
              <w:rPr>
                <w:rFonts w:ascii="Times New Roman" w:hAnsi="Times New Roman"/>
                <w:sz w:val="24"/>
                <w:szCs w:val="24"/>
              </w:rPr>
              <w:t>Дата выдачи – 19.11.2020 г.</w:t>
            </w:r>
          </w:p>
        </w:tc>
      </w:tr>
      <w:tr w:rsidR="00232AA4" w:rsidRPr="009C0B98" w14:paraId="4F39CB49" w14:textId="77777777" w:rsidTr="00B278D1">
        <w:tc>
          <w:tcPr>
            <w:tcW w:w="3080" w:type="dxa"/>
          </w:tcPr>
          <w:p w14:paraId="4A7F15C8" w14:textId="77777777" w:rsidR="00232AA4" w:rsidRPr="009C0B98" w:rsidRDefault="00232AA4" w:rsidP="009C0B98">
            <w:pPr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>1.1 Цель ОП</w:t>
            </w:r>
          </w:p>
        </w:tc>
        <w:tc>
          <w:tcPr>
            <w:tcW w:w="6774" w:type="dxa"/>
          </w:tcPr>
          <w:p w14:paraId="08736D6E" w14:textId="218688CB" w:rsidR="00F874D3" w:rsidRPr="009C0B98" w:rsidRDefault="009831F8" w:rsidP="009C0B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Цель программы - подготовка высококвалифицированных   </w:t>
            </w:r>
            <w:r w:rsidR="002E7E07" w:rsidRPr="009C0B98">
              <w:rPr>
                <w:rFonts w:ascii="Times New Roman" w:hAnsi="Times New Roman"/>
                <w:sz w:val="24"/>
                <w:szCs w:val="24"/>
              </w:rPr>
              <w:t>переводчиков  в сфере международных и правовых отношений</w:t>
            </w:r>
            <w:r w:rsidR="0033574A" w:rsidRPr="009C0B98">
              <w:rPr>
                <w:rFonts w:ascii="Times New Roman" w:hAnsi="Times New Roman"/>
                <w:bCs/>
                <w:sz w:val="24"/>
                <w:szCs w:val="24"/>
              </w:rPr>
              <w:t xml:space="preserve"> с</w:t>
            </w:r>
            <w:r w:rsidR="0033574A" w:rsidRPr="009C0B98">
              <w:rPr>
                <w:rFonts w:ascii="Times New Roman" w:hAnsi="Times New Roman"/>
                <w:sz w:val="24"/>
                <w:szCs w:val="24"/>
              </w:rPr>
              <w:t xml:space="preserve">пособных 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осуществлять качественный перевод публичных выступлений в рамках крупных международных </w:t>
            </w:r>
            <w:r w:rsidR="0002471B" w:rsidRPr="009C0B98">
              <w:rPr>
                <w:rFonts w:ascii="Times New Roman" w:hAnsi="Times New Roman"/>
                <w:sz w:val="24"/>
                <w:szCs w:val="24"/>
              </w:rPr>
              <w:t>конференций</w:t>
            </w:r>
            <w:r w:rsidR="00E950EE" w:rsidRPr="009C0B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 при использовании двух и более языков</w:t>
            </w:r>
            <w:r w:rsidR="00E950EE" w:rsidRPr="009C0B98">
              <w:rPr>
                <w:rFonts w:ascii="Times New Roman" w:hAnsi="Times New Roman"/>
                <w:sz w:val="24"/>
                <w:szCs w:val="24"/>
              </w:rPr>
              <w:t xml:space="preserve"> в сфере </w:t>
            </w:r>
            <w:r w:rsidR="002E7E07" w:rsidRPr="009C0B98">
              <w:rPr>
                <w:rFonts w:ascii="Times New Roman" w:hAnsi="Times New Roman"/>
                <w:sz w:val="24"/>
                <w:szCs w:val="24"/>
              </w:rPr>
              <w:t>международных и правовых отношений</w:t>
            </w:r>
            <w:r w:rsidR="002E7E07" w:rsidRPr="009C0B9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 научно-технической и культурной жизни</w:t>
            </w:r>
            <w:r w:rsidR="00902E04" w:rsidRPr="009C0B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2AA4" w:rsidRPr="009C0B98" w14:paraId="2E3F123C" w14:textId="77777777" w:rsidTr="00B278D1">
        <w:tc>
          <w:tcPr>
            <w:tcW w:w="3080" w:type="dxa"/>
          </w:tcPr>
          <w:p w14:paraId="77387D71" w14:textId="77777777" w:rsidR="00232AA4" w:rsidRPr="009C0B98" w:rsidRDefault="00232AA4" w:rsidP="009C0B98">
            <w:pPr>
              <w:tabs>
                <w:tab w:val="left" w:pos="1276"/>
              </w:tabs>
              <w:spacing w:after="0" w:line="240" w:lineRule="auto"/>
              <w:ind w:left="34" w:right="40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 xml:space="preserve">1.2 Основные показатели ОП </w:t>
            </w:r>
          </w:p>
        </w:tc>
        <w:tc>
          <w:tcPr>
            <w:tcW w:w="6774" w:type="dxa"/>
          </w:tcPr>
          <w:p w14:paraId="4D3154A8" w14:textId="77777777" w:rsidR="00232AA4" w:rsidRPr="009C0B98" w:rsidRDefault="00232AA4" w:rsidP="009C0B98">
            <w:pPr>
              <w:tabs>
                <w:tab w:val="left" w:pos="1276"/>
              </w:tabs>
              <w:spacing w:after="0" w:line="240" w:lineRule="auto"/>
              <w:ind w:left="5" w:right="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u w:val="single"/>
              </w:rPr>
              <w:t>Тип ОП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43AB3" w:rsidRPr="009C0B98">
              <w:rPr>
                <w:rFonts w:ascii="Times New Roman" w:hAnsi="Times New Roman"/>
                <w:sz w:val="24"/>
                <w:szCs w:val="24"/>
              </w:rPr>
              <w:t>магистратура</w:t>
            </w:r>
          </w:p>
          <w:p w14:paraId="78898D91" w14:textId="77777777" w:rsidR="00232AA4" w:rsidRPr="009C0B98" w:rsidRDefault="00232AA4" w:rsidP="009C0B98">
            <w:pPr>
              <w:tabs>
                <w:tab w:val="left" w:pos="1276"/>
              </w:tabs>
              <w:spacing w:after="0" w:line="240" w:lineRule="auto"/>
              <w:ind w:left="5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u w:val="single"/>
              </w:rPr>
              <w:t>Сроки ОП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B372A" w:rsidRPr="009C0B98">
              <w:rPr>
                <w:rFonts w:ascii="Times New Roman" w:hAnsi="Times New Roman"/>
                <w:sz w:val="24"/>
                <w:szCs w:val="24"/>
              </w:rPr>
              <w:t>2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5008DA07" w14:textId="77777777" w:rsidR="00232AA4" w:rsidRPr="009C0B98" w:rsidRDefault="00232AA4" w:rsidP="009C0B98">
            <w:pPr>
              <w:tabs>
                <w:tab w:val="left" w:pos="1276"/>
              </w:tabs>
              <w:spacing w:after="0" w:line="240" w:lineRule="auto"/>
              <w:ind w:left="5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u w:val="single"/>
              </w:rPr>
              <w:t>Формы обучения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: очная</w:t>
            </w:r>
          </w:p>
          <w:p w14:paraId="7EA11D2D" w14:textId="77777777" w:rsidR="00232AA4" w:rsidRPr="009C0B98" w:rsidRDefault="00232AA4" w:rsidP="009C0B98">
            <w:pPr>
              <w:tabs>
                <w:tab w:val="left" w:pos="1276"/>
              </w:tabs>
              <w:spacing w:after="0" w:line="240" w:lineRule="auto"/>
              <w:ind w:left="5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u w:val="single"/>
              </w:rPr>
              <w:t>Трудоемкость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:</w:t>
            </w:r>
            <w:r w:rsidR="001B372A" w:rsidRPr="009C0B98">
              <w:rPr>
                <w:rFonts w:ascii="Times New Roman" w:hAnsi="Times New Roman"/>
                <w:sz w:val="24"/>
                <w:szCs w:val="24"/>
              </w:rPr>
              <w:t xml:space="preserve">120 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 академических кредитов</w:t>
            </w:r>
          </w:p>
          <w:p w14:paraId="05E93100" w14:textId="770351CE" w:rsidR="00232AA4" w:rsidRPr="009C0B98" w:rsidRDefault="00232AA4" w:rsidP="009C0B98">
            <w:pPr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u w:val="single"/>
              </w:rPr>
              <w:t>Присуждаемая  степень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:</w:t>
            </w:r>
            <w:r w:rsidR="0033574A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2E04" w:rsidRPr="009C0B98">
              <w:rPr>
                <w:rFonts w:ascii="Times New Roman" w:hAnsi="Times New Roman"/>
                <w:sz w:val="24"/>
                <w:szCs w:val="24"/>
              </w:rPr>
              <w:t>Магистр филологических наук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E0984F8" w14:textId="4DB9ED3F" w:rsidR="00232AA4" w:rsidRPr="009C0B98" w:rsidRDefault="00232AA4" w:rsidP="009C0B98">
            <w:pPr>
              <w:tabs>
                <w:tab w:val="left" w:pos="1276"/>
                <w:tab w:val="left" w:pos="2820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u w:val="single"/>
              </w:rPr>
              <w:t>Вид ОП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:</w:t>
            </w:r>
            <w:r w:rsidR="0002471B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3AB3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новая</w:t>
            </w:r>
            <w:r w:rsidR="00902E04" w:rsidRPr="009C0B98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="00902E04" w:rsidRPr="009C0B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32AA4" w:rsidRPr="009C0B98" w14:paraId="53C86B4F" w14:textId="77777777" w:rsidTr="00B278D1">
        <w:tc>
          <w:tcPr>
            <w:tcW w:w="3080" w:type="dxa"/>
          </w:tcPr>
          <w:p w14:paraId="44AB501A" w14:textId="77777777" w:rsidR="00232AA4" w:rsidRPr="009C0B98" w:rsidRDefault="00232AA4" w:rsidP="009C0B98">
            <w:pPr>
              <w:spacing w:after="0" w:line="240" w:lineRule="auto"/>
              <w:ind w:right="4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 xml:space="preserve">1.3 Описание преимуществ и отличительные особенности ОП с точки зрения позиционирования на рынке образовательных услуг </w:t>
            </w:r>
          </w:p>
        </w:tc>
        <w:tc>
          <w:tcPr>
            <w:tcW w:w="6774" w:type="dxa"/>
          </w:tcPr>
          <w:p w14:paraId="7B2CDA25" w14:textId="628C63E6" w:rsidR="00A2131F" w:rsidRPr="009C0B98" w:rsidRDefault="00A2131F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по специальности </w:t>
            </w:r>
            <w:r w:rsidR="001D0D35" w:rsidRPr="009C0B98">
              <w:rPr>
                <w:rFonts w:ascii="Times New Roman" w:hAnsi="Times New Roman"/>
                <w:sz w:val="24"/>
                <w:szCs w:val="24"/>
              </w:rPr>
              <w:t>«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7М</w:t>
            </w:r>
            <w:r w:rsidRPr="009C0B98">
              <w:rPr>
                <w:rStyle w:val="y0nh2b"/>
                <w:rFonts w:ascii="Times New Roman" w:hAnsi="Times New Roman"/>
                <w:sz w:val="24"/>
                <w:szCs w:val="24"/>
              </w:rPr>
              <w:t>023</w:t>
            </w:r>
            <w:r w:rsidR="001B372A" w:rsidRPr="009C0B98">
              <w:rPr>
                <w:rStyle w:val="y0nh2b"/>
                <w:rFonts w:ascii="Times New Roman" w:hAnsi="Times New Roman"/>
                <w:sz w:val="24"/>
                <w:szCs w:val="24"/>
              </w:rPr>
              <w:t>04–</w:t>
            </w:r>
            <w:r w:rsidR="00902E04" w:rsidRPr="009C0B98">
              <w:t xml:space="preserve"> </w:t>
            </w:r>
            <w:r w:rsidR="00902E04" w:rsidRPr="009C0B98">
              <w:rPr>
                <w:rFonts w:ascii="Times New Roman" w:hAnsi="Times New Roman"/>
                <w:sz w:val="24"/>
                <w:szCs w:val="24"/>
              </w:rPr>
              <w:t>Переводческое дело</w:t>
            </w:r>
            <w:r w:rsidR="001B372A" w:rsidRPr="009C0B98">
              <w:rPr>
                <w:rFonts w:ascii="Times New Roman" w:hAnsi="Times New Roman"/>
                <w:sz w:val="24"/>
                <w:szCs w:val="24"/>
              </w:rPr>
              <w:t xml:space="preserve"> в сфере меж</w:t>
            </w:r>
            <w:r w:rsidR="0002471B" w:rsidRPr="009C0B98">
              <w:rPr>
                <w:rFonts w:ascii="Times New Roman" w:hAnsi="Times New Roman"/>
                <w:sz w:val="24"/>
                <w:szCs w:val="24"/>
              </w:rPr>
              <w:t>дународных и правовых отношений</w:t>
            </w:r>
            <w:r w:rsidRPr="009C0B98">
              <w:rPr>
                <w:rStyle w:val="y0nh2b"/>
                <w:rFonts w:ascii="Times New Roman" w:hAnsi="Times New Roman"/>
                <w:sz w:val="24"/>
                <w:szCs w:val="24"/>
              </w:rPr>
              <w:t xml:space="preserve">» </w:t>
            </w:r>
            <w:r w:rsidR="001D0D35" w:rsidRPr="009C0B98">
              <w:rPr>
                <w:rStyle w:val="y0nh2b"/>
                <w:rFonts w:ascii="Times New Roman" w:hAnsi="Times New Roman"/>
                <w:sz w:val="24"/>
                <w:szCs w:val="24"/>
              </w:rPr>
              <w:t>является новой и не аккредитована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.</w:t>
            </w:r>
            <w:r w:rsidR="00902E04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B9C271" w14:textId="2AE153D3" w:rsidR="001D0D35" w:rsidRPr="009C0B98" w:rsidRDefault="001D0D35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Для реализации образовательной программы на факул</w:t>
            </w:r>
            <w:r w:rsidR="00E950EE" w:rsidRPr="009C0B98">
              <w:rPr>
                <w:rFonts w:ascii="Times New Roman" w:hAnsi="Times New Roman"/>
                <w:sz w:val="24"/>
                <w:szCs w:val="24"/>
              </w:rPr>
              <w:t>ьтет</w:t>
            </w:r>
            <w:r w:rsidR="00AB4D02" w:rsidRPr="009C0B98">
              <w:rPr>
                <w:rFonts w:ascii="Times New Roman" w:hAnsi="Times New Roman"/>
                <w:sz w:val="24"/>
                <w:szCs w:val="24"/>
              </w:rPr>
              <w:t>е</w:t>
            </w:r>
            <w:r w:rsidR="00E950EE" w:rsidRPr="009C0B98">
              <w:rPr>
                <w:rFonts w:ascii="Times New Roman" w:hAnsi="Times New Roman"/>
                <w:sz w:val="24"/>
                <w:szCs w:val="24"/>
              </w:rPr>
              <w:t xml:space="preserve"> международных отношений 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имеются следующие лаборатории:</w:t>
            </w:r>
          </w:p>
          <w:p w14:paraId="2B652C6A" w14:textId="184C157E" w:rsidR="001D0D35" w:rsidRPr="009C0B98" w:rsidRDefault="001D0D35" w:rsidP="009C0B98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0B98">
              <w:rPr>
                <w:rFonts w:ascii="Times New Roman" w:eastAsia="Times New Roman" w:hAnsi="Times New Roman"/>
                <w:sz w:val="24"/>
                <w:szCs w:val="24"/>
              </w:rPr>
              <w:t xml:space="preserve">Лингафонный </w:t>
            </w: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кабинет</w:t>
            </w:r>
            <w:r w:rsidR="00E949C1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949C1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="0033574A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322</w:t>
            </w:r>
          </w:p>
          <w:p w14:paraId="63659D4C" w14:textId="77777777" w:rsidR="001D0D35" w:rsidRPr="009C0B98" w:rsidRDefault="001D0D35" w:rsidP="009C0B98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0B98">
              <w:rPr>
                <w:rFonts w:ascii="Times New Roman" w:eastAsia="Times New Roman" w:hAnsi="Times New Roman"/>
                <w:sz w:val="24"/>
                <w:szCs w:val="24"/>
              </w:rPr>
              <w:t>Центр романских исследований,</w:t>
            </w:r>
          </w:p>
          <w:p w14:paraId="4C5065B1" w14:textId="77777777" w:rsidR="001D0D35" w:rsidRPr="009C0B98" w:rsidRDefault="0033574A" w:rsidP="009C0B98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9C0B98">
              <w:rPr>
                <w:rFonts w:ascii="Times New Roman" w:hAnsi="Times New Roman"/>
                <w:iCs/>
                <w:sz w:val="24"/>
                <w:szCs w:val="24"/>
              </w:rPr>
              <w:t>Международный центр «Межкультурной коммуникации и переводческих исследований»</w:t>
            </w:r>
            <w:r w:rsidR="001D0D35" w:rsidRPr="009C0B98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9C0B98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ICTS</w:t>
            </w:r>
            <w:r w:rsidR="001D0D35" w:rsidRPr="009C0B98">
              <w:rPr>
                <w:rFonts w:ascii="Times New Roman" w:hAnsi="Times New Roman"/>
                <w:iCs/>
                <w:sz w:val="24"/>
                <w:szCs w:val="24"/>
              </w:rPr>
              <w:t>),</w:t>
            </w:r>
          </w:p>
          <w:p w14:paraId="435A2585" w14:textId="77777777" w:rsidR="001D0D35" w:rsidRPr="009C0B98" w:rsidRDefault="001D0D35" w:rsidP="009C0B98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0B98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Центр  немецкого языка «DAAD» station-DEUK.</w:t>
            </w:r>
          </w:p>
          <w:p w14:paraId="745E4092" w14:textId="77777777" w:rsidR="001D0D35" w:rsidRPr="009C0B98" w:rsidRDefault="001D0D35" w:rsidP="009C0B98">
            <w:pPr>
              <w:pStyle w:val="a9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Мультимедийный кабинет для синхронного перевода.</w:t>
            </w:r>
          </w:p>
          <w:p w14:paraId="5EE01866" w14:textId="77777777" w:rsidR="00A2131F" w:rsidRPr="009C0B98" w:rsidRDefault="00A2131F" w:rsidP="009C0B98">
            <w:pPr>
              <w:tabs>
                <w:tab w:val="left" w:pos="42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u w:val="single"/>
              </w:rPr>
              <w:t>Базы практик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614E888" w14:textId="61AD07C8" w:rsidR="009F5C1B" w:rsidRPr="009C0B98" w:rsidRDefault="009F5C1B" w:rsidP="009C0B98">
            <w:pPr>
              <w:tabs>
                <w:tab w:val="left" w:pos="299"/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Базами для прохождения педагогической и исследовательской  практик</w:t>
            </w:r>
            <w:r w:rsidR="0002471B" w:rsidRPr="009C0B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2471B" w:rsidRPr="009C0B98">
              <w:rPr>
                <w:rFonts w:ascii="Times New Roman" w:hAnsi="Times New Roman"/>
                <w:sz w:val="24"/>
                <w:szCs w:val="24"/>
              </w:rPr>
              <w:t>магистрантами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 являются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:</w:t>
            </w:r>
          </w:p>
          <w:p w14:paraId="7B297D53" w14:textId="77777777" w:rsidR="00E950EE" w:rsidRPr="009C0B98" w:rsidRDefault="00E950EE" w:rsidP="009C0B98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ТОО СП «КАТКО;</w:t>
            </w:r>
          </w:p>
          <w:p w14:paraId="01B9C3C8" w14:textId="77777777" w:rsidR="00A2131F" w:rsidRPr="009C0B98" w:rsidRDefault="00A2131F" w:rsidP="009C0B98">
            <w:pPr>
              <w:pStyle w:val="a9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Высшая школа перевода;</w:t>
            </w:r>
          </w:p>
          <w:p w14:paraId="4E986F0D" w14:textId="77777777" w:rsidR="00A2131F" w:rsidRPr="009C0B98" w:rsidRDefault="00A2131F" w:rsidP="009C0B98">
            <w:pPr>
              <w:pStyle w:val="a9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Translation study TES GROUP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E923AF" w14:textId="77777777" w:rsidR="00A2131F" w:rsidRPr="009C0B98" w:rsidRDefault="00A2131F" w:rsidP="009C0B98">
            <w:pPr>
              <w:pStyle w:val="a9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Kazakh British Technical University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0AD8E0" w14:textId="77777777" w:rsidR="00A2131F" w:rsidRPr="009C0B98" w:rsidRDefault="00A2131F" w:rsidP="009C0B98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Методический центр «Интер-Пресс»;</w:t>
            </w:r>
          </w:p>
          <w:p w14:paraId="422EDD38" w14:textId="77777777" w:rsidR="00A2131F" w:rsidRPr="009C0B98" w:rsidRDefault="00A2131F" w:rsidP="009C0B98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Управление по развитию языков Алматинской области- </w:t>
            </w: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Language</w:t>
            </w:r>
            <w:r w:rsidR="0033574A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development</w:t>
            </w:r>
            <w:r w:rsidR="0033574A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Administration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6C76CF" w14:textId="77777777" w:rsidR="00A2131F" w:rsidRPr="009C0B98" w:rsidRDefault="00A2131F" w:rsidP="009C0B98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u w:val="single"/>
                <w:lang w:val="ru-RU"/>
              </w:rPr>
            </w:pPr>
            <w:r w:rsidRPr="009C0B98">
              <w:rPr>
                <w:color w:val="000000" w:themeColor="text1"/>
                <w:u w:val="single"/>
                <w:lang w:val="ru-RU"/>
              </w:rPr>
              <w:t xml:space="preserve">Кадровый потенциал: </w:t>
            </w:r>
          </w:p>
          <w:p w14:paraId="15169375" w14:textId="620CF119" w:rsidR="00A90939" w:rsidRPr="009C0B98" w:rsidRDefault="00A2131F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Преподаватели кафедр</w:t>
            </w:r>
            <w:r w:rsidR="005644AD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ы </w:t>
            </w:r>
            <w:r w:rsidR="00A90939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дипломатического перевода, </w:t>
            </w: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обладают </w:t>
            </w:r>
            <w:r w:rsidR="00A90939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высоким научным потенциалом:</w:t>
            </w:r>
          </w:p>
          <w:p w14:paraId="1E23A215" w14:textId="77777777" w:rsidR="00A90939" w:rsidRPr="009C0B98" w:rsidRDefault="001B372A" w:rsidP="009C0B98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C0B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A90939" w:rsidRPr="009C0B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докторов филологических наук, </w:t>
            </w:r>
          </w:p>
          <w:p w14:paraId="580DCA68" w14:textId="4718DE75" w:rsidR="00A90939" w:rsidRPr="009C0B98" w:rsidRDefault="00D34027" w:rsidP="009C0B98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C0B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  <w:r w:rsidR="00A90939" w:rsidRPr="009C0B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PhD доктора</w:t>
            </w:r>
            <w:r w:rsidRPr="009C0B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:</w:t>
            </w:r>
            <w:r w:rsidRPr="009C0B98">
              <w:rPr>
                <w:color w:val="000000" w:themeColor="text1"/>
              </w:rPr>
              <w:t xml:space="preserve"> </w:t>
            </w:r>
            <w:r w:rsidRPr="009C0B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Аккари А – профессор университета Женевы, Швейцария; PhD доктор Себ Берни – профессор университета Бирмингем, Англия</w:t>
            </w:r>
            <w:r w:rsidR="00A90939" w:rsidRPr="009C0B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241ADC43" w14:textId="77777777" w:rsidR="00A90939" w:rsidRPr="009C0B98" w:rsidRDefault="00076F79" w:rsidP="009C0B98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C0B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  <w:r w:rsidR="00A90939" w:rsidRPr="009C0B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кандидатов филологических наук,</w:t>
            </w:r>
          </w:p>
          <w:p w14:paraId="3580C012" w14:textId="49EF207B" w:rsidR="00A90939" w:rsidRPr="009C0B98" w:rsidRDefault="00D34027" w:rsidP="009C0B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076F79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90939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магистров гуманитарных наук,</w:t>
            </w:r>
          </w:p>
          <w:p w14:paraId="27554231" w14:textId="77777777" w:rsidR="00A90939" w:rsidRPr="009C0B98" w:rsidRDefault="00A90939" w:rsidP="009C0B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старших преподавателей,</w:t>
            </w:r>
          </w:p>
          <w:p w14:paraId="0CD90880" w14:textId="77777777" w:rsidR="00A90939" w:rsidRPr="009C0B98" w:rsidRDefault="00076F79" w:rsidP="009C0B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A90939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преподавателей.</w:t>
            </w:r>
          </w:p>
          <w:p w14:paraId="7D27E0E6" w14:textId="77777777" w:rsidR="00A90939" w:rsidRPr="009C0B98" w:rsidRDefault="00A90939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Среди них:</w:t>
            </w:r>
          </w:p>
          <w:p w14:paraId="7DEBE5EA" w14:textId="77777777" w:rsidR="00A90939" w:rsidRPr="009C0B98" w:rsidRDefault="00A2131F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кандидат </w:t>
            </w:r>
            <w:proofErr w:type="spellStart"/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филол</w:t>
            </w:r>
            <w:proofErr w:type="spellEnd"/>
            <w:r w:rsidR="00651EBF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наук, профессор, пост-докторант Университета </w:t>
            </w:r>
            <w:proofErr w:type="spellStart"/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Фрибурга</w:t>
            </w:r>
            <w:proofErr w:type="spellEnd"/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(2012-2014). Сейдикенова А.С., </w:t>
            </w:r>
          </w:p>
          <w:p w14:paraId="2DF3ECB7" w14:textId="77777777" w:rsidR="00E0530C" w:rsidRPr="009C0B98" w:rsidRDefault="00E0530C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кандидат </w:t>
            </w:r>
            <w:proofErr w:type="spellStart"/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филол</w:t>
            </w:r>
            <w:proofErr w:type="spellEnd"/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наук, доцент   </w:t>
            </w:r>
            <w:proofErr w:type="spellStart"/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Мухаметкалиева</w:t>
            </w:r>
            <w:proofErr w:type="spellEnd"/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Г.О.,</w:t>
            </w:r>
          </w:p>
          <w:p w14:paraId="01CCEEFE" w14:textId="77777777" w:rsidR="00A90939" w:rsidRPr="009C0B98" w:rsidRDefault="00A2131F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кандидат </w:t>
            </w:r>
            <w:proofErr w:type="spellStart"/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филол</w:t>
            </w:r>
            <w:proofErr w:type="spellEnd"/>
            <w:r w:rsidR="00651EBF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наук, доцент </w:t>
            </w:r>
            <w:proofErr w:type="spellStart"/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А.С., </w:t>
            </w:r>
          </w:p>
          <w:p w14:paraId="2DF936D4" w14:textId="0EDFAC07" w:rsidR="00A90939" w:rsidRPr="009C0B98" w:rsidRDefault="00A2131F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кандидат </w:t>
            </w:r>
            <w:proofErr w:type="spellStart"/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филол</w:t>
            </w:r>
            <w:proofErr w:type="spellEnd"/>
            <w:r w:rsidR="00651EBF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наук, </w:t>
            </w:r>
            <w:r w:rsidR="006B145C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и.о. профессор</w:t>
            </w: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9C0B98">
                <w:rPr>
                  <w:rFonts w:ascii="Times New Roman" w:eastAsia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Бакитов А.</w:t>
              </w:r>
            </w:hyperlink>
            <w:hyperlink r:id="rId7" w:history="1">
              <w:r w:rsidRPr="009C0B98">
                <w:rPr>
                  <w:rFonts w:ascii="Times New Roman" w:eastAsia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Т.</w:t>
              </w:r>
            </w:hyperlink>
            <w:r w:rsidR="003D4540" w:rsidRPr="009C0B98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77AB99E3" w14:textId="77777777" w:rsidR="003D4540" w:rsidRPr="009C0B98" w:rsidRDefault="003D4540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 др.</w:t>
            </w:r>
          </w:p>
          <w:p w14:paraId="0D3B9CBE" w14:textId="77777777" w:rsidR="00A2131F" w:rsidRPr="009C0B98" w:rsidRDefault="00A2131F" w:rsidP="009C0B98">
            <w:pPr>
              <w:pStyle w:val="a7"/>
              <w:spacing w:before="0" w:beforeAutospacing="0" w:after="0" w:afterAutospacing="0"/>
              <w:jc w:val="both"/>
              <w:textAlignment w:val="top"/>
              <w:rPr>
                <w:color w:val="000000" w:themeColor="text1"/>
                <w:lang w:val="ru-RU"/>
              </w:rPr>
            </w:pPr>
            <w:r w:rsidRPr="009C0B98">
              <w:rPr>
                <w:color w:val="000000" w:themeColor="text1"/>
                <w:u w:val="single"/>
                <w:lang w:val="ru-RU"/>
              </w:rPr>
              <w:t>Академическая мобильность</w:t>
            </w:r>
            <w:r w:rsidRPr="009C0B98">
              <w:rPr>
                <w:color w:val="000000" w:themeColor="text1"/>
                <w:lang w:val="ru-RU"/>
              </w:rPr>
              <w:t xml:space="preserve"> на  факультете Международных отношений осуществляется по следующим направлениям:</w:t>
            </w:r>
          </w:p>
          <w:p w14:paraId="42F8E17E" w14:textId="77777777" w:rsidR="00A2131F" w:rsidRPr="009C0B98" w:rsidRDefault="00A2131F" w:rsidP="009C0B9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обучение в рамках межвузовского сотрудничества, в рамках программ академического обмена;</w:t>
            </w:r>
          </w:p>
          <w:p w14:paraId="60EF68A7" w14:textId="661D646B" w:rsidR="00651EBF" w:rsidRPr="009C0B98" w:rsidRDefault="00A2131F" w:rsidP="009C0B9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-обучение в рамках совместных образовательных программ.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Французский Альянс,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Университет </w:t>
            </w:r>
            <w:r w:rsidR="0002471B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Пуатье, </w:t>
            </w: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Франция</w:t>
            </w:r>
            <w:r w:rsidR="0002471B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;</w:t>
            </w:r>
          </w:p>
          <w:p w14:paraId="5B8EAC41" w14:textId="10A238D0" w:rsidR="00651EBF" w:rsidRPr="009C0B98" w:rsidRDefault="00A2131F" w:rsidP="009C0B9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Университет Бирмингем</w:t>
            </w:r>
            <w:r w:rsidR="0002471B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Англия; </w:t>
            </w:r>
          </w:p>
          <w:p w14:paraId="0B730E70" w14:textId="7CDD7DEC" w:rsidR="00651EBF" w:rsidRPr="009C0B98" w:rsidRDefault="00A2131F" w:rsidP="009C0B9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Санкт–Петербургская Высшая школа</w:t>
            </w:r>
            <w:r w:rsidR="0002471B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перевода, Россия</w:t>
            </w: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; </w:t>
            </w:r>
          </w:p>
          <w:p w14:paraId="57FD837A" w14:textId="4EFD89F1" w:rsidR="00A2131F" w:rsidRPr="009C0B98" w:rsidRDefault="0002471B" w:rsidP="009C0B9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Университет Женева, </w:t>
            </w:r>
            <w:r w:rsidR="00A2131F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Швейцария</w:t>
            </w:r>
            <w:r w:rsidR="00651EBF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;</w:t>
            </w:r>
          </w:p>
          <w:p w14:paraId="33A9C047" w14:textId="335AD99F" w:rsidR="0033574A" w:rsidRPr="009C0B98" w:rsidRDefault="0002471B" w:rsidP="009C0B9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Университет Лориентале, Италия;</w:t>
            </w:r>
          </w:p>
          <w:p w14:paraId="12423F49" w14:textId="08A3094D" w:rsidR="0033574A" w:rsidRPr="009C0B98" w:rsidRDefault="0002471B" w:rsidP="009C0B98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Университет Галати, Румыния;</w:t>
            </w:r>
          </w:p>
          <w:p w14:paraId="12827EAE" w14:textId="71A871A9" w:rsidR="0033574A" w:rsidRPr="009C0B98" w:rsidRDefault="0033574A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ДААД </w:t>
            </w:r>
            <w:proofErr w:type="spellStart"/>
            <w:r w:rsidRPr="009C0B98">
              <w:rPr>
                <w:rFonts w:ascii="Times New Roman" w:hAnsi="Times New Roman"/>
                <w:sz w:val="24"/>
                <w:szCs w:val="24"/>
              </w:rPr>
              <w:t>лекторат</w:t>
            </w:r>
            <w:proofErr w:type="spellEnd"/>
            <w:r w:rsidR="0002471B" w:rsidRPr="009C0B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42A4AA" w14:textId="46DF6E79" w:rsidR="00651EBF" w:rsidRPr="009C0B98" w:rsidRDefault="00651EBF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Национальный исследовательски</w:t>
            </w:r>
            <w:r w:rsidR="0002471B" w:rsidRPr="009C0B98">
              <w:rPr>
                <w:rFonts w:ascii="Times New Roman" w:hAnsi="Times New Roman"/>
                <w:sz w:val="24"/>
                <w:szCs w:val="24"/>
              </w:rPr>
              <w:t>й университет (Россия, Москва);</w:t>
            </w:r>
          </w:p>
          <w:p w14:paraId="1EB3E43A" w14:textId="5430E12D" w:rsidR="00094E4C" w:rsidRPr="009C0B98" w:rsidRDefault="00094E4C" w:rsidP="009C0B98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Осуществляются совместные проекты с международными партнерами: Международная летняя школа совместно с университетом</w:t>
            </w:r>
            <w:r w:rsidR="000B092C" w:rsidRPr="009C0B9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имени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B092C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Сулеймана Демиреля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76475012" w14:textId="049DF625" w:rsidR="00094E4C" w:rsidRPr="009C0B98" w:rsidRDefault="00094E4C" w:rsidP="009C0B98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«</w:t>
            </w: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British</w:t>
            </w:r>
            <w:r w:rsidR="0002471B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Council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» – курсы повышения квалификации.</w:t>
            </w:r>
          </w:p>
          <w:p w14:paraId="28D7BBED" w14:textId="7D8F3B7A" w:rsidR="00094E4C" w:rsidRPr="009C0B98" w:rsidRDefault="00094E4C" w:rsidP="009C0B98">
            <w:pPr>
              <w:spacing w:after="0" w:line="240" w:lineRule="auto"/>
              <w:ind w:left="1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Заключены договора о международном сотрудничестве с  университет</w:t>
            </w:r>
            <w:r w:rsidR="001B372A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ом Женева</w:t>
            </w:r>
            <w:r w:rsidR="0033574A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, Швейцария</w:t>
            </w:r>
            <w:r w:rsidR="000B092C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7513076" w14:textId="77777777" w:rsidR="00A2131F" w:rsidRPr="009C0B98" w:rsidRDefault="00A2131F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Сейдикенова А.С. «</w:t>
            </w:r>
            <w:r w:rsidRPr="009C0B98">
              <w:rPr>
                <w:rFonts w:ascii="Times New Roman" w:hAnsi="Times New Roman"/>
                <w:snapToGrid w:val="0"/>
                <w:sz w:val="24"/>
                <w:szCs w:val="24"/>
              </w:rPr>
              <w:t>Современные  методы преподавания перевода  иностранных языков для академических целей на факультете международных отношений»;</w:t>
            </w:r>
          </w:p>
          <w:p w14:paraId="00BD1602" w14:textId="13647C3F" w:rsidR="00A2131F" w:rsidRPr="009C0B98" w:rsidRDefault="00A2131F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C0B98">
              <w:rPr>
                <w:rFonts w:ascii="Times New Roman" w:hAnsi="Times New Roman"/>
                <w:sz w:val="24"/>
                <w:szCs w:val="24"/>
              </w:rPr>
              <w:t>Борибаева</w:t>
            </w:r>
            <w:proofErr w:type="spellEnd"/>
            <w:r w:rsidRPr="009C0B98">
              <w:rPr>
                <w:rFonts w:ascii="Times New Roman" w:hAnsi="Times New Roman"/>
                <w:sz w:val="24"/>
                <w:szCs w:val="24"/>
              </w:rPr>
              <w:t xml:space="preserve"> С.Б. -</w:t>
            </w:r>
            <w:r w:rsidRPr="009C0B9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0B092C" w:rsidRPr="009C0B98">
              <w:t xml:space="preserve"> </w:t>
            </w:r>
            <w:r w:rsidR="000B092C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Дипломатия тілінің ерекшеліктері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101F702" w14:textId="170DB2DB" w:rsidR="00004CB1" w:rsidRPr="009C0B98" w:rsidRDefault="00094E4C" w:rsidP="009C0B98">
            <w:pPr>
              <w:tabs>
                <w:tab w:val="left" w:pos="299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lang w:val="kk-KZ"/>
              </w:rPr>
              <w:t>Республиканские проекты по грантовому фин</w:t>
            </w:r>
            <w:r w:rsidR="000B092C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9C0B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нсированию: </w:t>
            </w:r>
          </w:p>
          <w:p w14:paraId="736DEEFA" w14:textId="761C2C74" w:rsidR="00004CB1" w:rsidRPr="009C0B98" w:rsidRDefault="00004CB1" w:rsidP="009C0B98">
            <w:pPr>
              <w:tabs>
                <w:tab w:val="left" w:pos="299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Область научных интересов кафедры: методология теории и практики перевода, лингвистическая компаративистика,  междисциплинарные исследования в </w:t>
            </w:r>
            <w:proofErr w:type="spellStart"/>
            <w:r w:rsidRPr="009C0B98">
              <w:rPr>
                <w:rFonts w:ascii="Times New Roman" w:hAnsi="Times New Roman"/>
                <w:sz w:val="24"/>
                <w:szCs w:val="24"/>
              </w:rPr>
              <w:t>переводоведении</w:t>
            </w:r>
            <w:proofErr w:type="spellEnd"/>
            <w:r w:rsidRPr="009C0B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75DDBC" w14:textId="3A35DBB1" w:rsidR="005C2617" w:rsidRPr="009C0B98" w:rsidRDefault="00232AA4" w:rsidP="009C0B98">
            <w:pPr>
              <w:tabs>
                <w:tab w:val="left" w:pos="299"/>
              </w:tabs>
              <w:spacing w:after="0" w:line="240" w:lineRule="auto"/>
              <w:ind w:left="1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Сопоставление с аналогичными программами зарубежных вузов</w:t>
            </w:r>
            <w:r w:rsidR="00F40546" w:rsidRPr="009C0B98">
              <w:rPr>
                <w:rFonts w:ascii="Times New Roman" w:hAnsi="Times New Roman"/>
                <w:sz w:val="24"/>
                <w:szCs w:val="24"/>
              </w:rPr>
              <w:t>:</w:t>
            </w:r>
            <w:r w:rsidR="0033574A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0546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Приглашаются зарубежные ученые для проведения лекций</w:t>
            </w:r>
            <w:r w:rsidR="00F40546" w:rsidRPr="009C0B98">
              <w:rPr>
                <w:rFonts w:ascii="Times New Roman" w:hAnsi="Times New Roman"/>
                <w:sz w:val="24"/>
                <w:szCs w:val="24"/>
              </w:rPr>
              <w:t xml:space="preserve"> по актуальным вопросам </w:t>
            </w:r>
            <w:proofErr w:type="spellStart"/>
            <w:r w:rsidR="00F40546" w:rsidRPr="009C0B98">
              <w:rPr>
                <w:rFonts w:ascii="Times New Roman" w:hAnsi="Times New Roman"/>
                <w:sz w:val="24"/>
                <w:szCs w:val="24"/>
              </w:rPr>
              <w:t>переводоведения</w:t>
            </w:r>
            <w:proofErr w:type="spellEnd"/>
            <w:r w:rsidR="00F40546" w:rsidRPr="009C0B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</w:t>
            </w:r>
            <w:r w:rsidR="00F40546" w:rsidRPr="009C0B98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F40546" w:rsidRPr="009C0B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 </w:t>
            </w:r>
            <w:proofErr w:type="spellStart"/>
            <w:r w:rsidR="00076F79" w:rsidRPr="009C0B98">
              <w:rPr>
                <w:rFonts w:ascii="Times New Roman" w:hAnsi="Times New Roman"/>
                <w:sz w:val="24"/>
                <w:szCs w:val="24"/>
              </w:rPr>
              <w:t>А</w:t>
            </w:r>
            <w:r w:rsidR="001B372A" w:rsidRPr="009C0B98">
              <w:rPr>
                <w:rFonts w:ascii="Times New Roman" w:hAnsi="Times New Roman"/>
                <w:sz w:val="24"/>
                <w:szCs w:val="24"/>
              </w:rPr>
              <w:t>ккари</w:t>
            </w:r>
            <w:proofErr w:type="spellEnd"/>
            <w:r w:rsidR="001B372A" w:rsidRPr="009C0B9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33574A" w:rsidRPr="009C0B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64E5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Берни Себ</w:t>
            </w:r>
            <w:r w:rsidR="002364E5" w:rsidRPr="009C0B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3574A" w:rsidRPr="009C0B98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33574A" w:rsidRPr="009C0B98">
              <w:rPr>
                <w:rFonts w:ascii="Times New Roman" w:hAnsi="Times New Roman"/>
                <w:sz w:val="24"/>
                <w:szCs w:val="24"/>
              </w:rPr>
              <w:t>Бажини</w:t>
            </w:r>
            <w:proofErr w:type="spellEnd"/>
            <w:r w:rsidR="0033574A" w:rsidRPr="009C0B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2AA4" w:rsidRPr="009C0B98" w14:paraId="32100D3F" w14:textId="77777777" w:rsidTr="00BF2542">
        <w:tc>
          <w:tcPr>
            <w:tcW w:w="9854" w:type="dxa"/>
            <w:gridSpan w:val="2"/>
          </w:tcPr>
          <w:p w14:paraId="4AC992C3" w14:textId="77777777" w:rsidR="00232AA4" w:rsidRPr="009C0B98" w:rsidRDefault="00232AA4" w:rsidP="009C0B98">
            <w:pPr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2.Квалификационные требования в формате результатов обучения</w:t>
            </w:r>
          </w:p>
        </w:tc>
      </w:tr>
      <w:tr w:rsidR="00232AA4" w:rsidRPr="009C0B98" w14:paraId="28E7095C" w14:textId="77777777" w:rsidTr="00B278D1">
        <w:tc>
          <w:tcPr>
            <w:tcW w:w="3080" w:type="dxa"/>
          </w:tcPr>
          <w:p w14:paraId="2CD8EB87" w14:textId="77777777" w:rsidR="00232AA4" w:rsidRPr="009C0B98" w:rsidRDefault="00232AA4" w:rsidP="009C0B98">
            <w:pPr>
              <w:numPr>
                <w:ilvl w:val="1"/>
                <w:numId w:val="2"/>
              </w:numPr>
              <w:spacing w:after="0" w:line="240" w:lineRule="auto"/>
              <w:ind w:left="0" w:right="4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iCs/>
                <w:sz w:val="24"/>
                <w:szCs w:val="24"/>
              </w:rPr>
              <w:t>Ожидаемые результаты обучения по ОП</w:t>
            </w:r>
          </w:p>
          <w:p w14:paraId="18D05204" w14:textId="77777777" w:rsidR="00232AA4" w:rsidRPr="009C0B98" w:rsidRDefault="00232AA4" w:rsidP="009C0B98">
            <w:pPr>
              <w:spacing w:after="0" w:line="240" w:lineRule="auto"/>
              <w:ind w:right="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AE7313B" w14:textId="77777777" w:rsidR="00232AA4" w:rsidRPr="009C0B98" w:rsidRDefault="00232AA4" w:rsidP="009C0B98">
            <w:pPr>
              <w:spacing w:after="0" w:line="240" w:lineRule="auto"/>
              <w:ind w:right="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2586CBD" w14:textId="77777777" w:rsidR="00232AA4" w:rsidRPr="009C0B98" w:rsidRDefault="00232AA4" w:rsidP="009C0B98">
            <w:pPr>
              <w:spacing w:after="0" w:line="240" w:lineRule="auto"/>
              <w:ind w:right="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550735C" w14:textId="77777777" w:rsidR="00232AA4" w:rsidRPr="009C0B98" w:rsidRDefault="00232AA4" w:rsidP="009C0B98">
            <w:pPr>
              <w:spacing w:after="0" w:line="240" w:lineRule="auto"/>
              <w:ind w:right="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A66956C" w14:textId="77777777" w:rsidR="00232AA4" w:rsidRPr="009C0B98" w:rsidRDefault="00232AA4" w:rsidP="009C0B98">
            <w:pPr>
              <w:spacing w:after="0" w:line="240" w:lineRule="auto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4" w:type="dxa"/>
          </w:tcPr>
          <w:p w14:paraId="3C7F1398" w14:textId="77777777" w:rsidR="00C95A33" w:rsidRPr="009C0B98" w:rsidRDefault="00232AA4" w:rsidP="009C0B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 завершении данной </w:t>
            </w:r>
            <w:r w:rsidR="00F16FDF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образовательной 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программы ожидается, что </w:t>
            </w:r>
            <w:r w:rsidR="00094E4C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магистранты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будут способны:</w:t>
            </w:r>
          </w:p>
          <w:p w14:paraId="11C130ED" w14:textId="125CE19E" w:rsidR="00C456EA" w:rsidRPr="009C0B98" w:rsidRDefault="00710CB1" w:rsidP="009C0B98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93" w:firstLine="14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Разрабатывать алгоритмы научных исследований</w:t>
            </w:r>
            <w:r w:rsidR="00C456EA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переводческой деятельности на основе методологических принципов</w:t>
            </w:r>
            <w:r w:rsidR="00ED23D3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стратегий</w:t>
            </w:r>
            <w:r w:rsidR="00C95A33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перевода,</w:t>
            </w:r>
            <w:r w:rsidR="00C456EA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теоретических основ</w:t>
            </w:r>
            <w:r w:rsidR="00C95A33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95A33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межкультурного общения, международного и 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правового управления</w:t>
            </w:r>
            <w:r w:rsidR="00ED23D3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C456EA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теории</w:t>
            </w:r>
            <w:r w:rsidR="00C95A33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иностранного и родного языков на пр</w:t>
            </w:r>
            <w:r w:rsidR="00ED23D3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офессиональном уровне,</w:t>
            </w:r>
            <w:r w:rsidR="00C456EA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специфики</w:t>
            </w:r>
            <w:r w:rsidR="00C95A33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перевода</w:t>
            </w:r>
            <w:r w:rsidR="00C95A33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соответствии с </w:t>
            </w:r>
            <w:r w:rsidR="0097147E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международными </w:t>
            </w:r>
            <w:r w:rsidR="0097147E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="0097147E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право</w:t>
            </w:r>
            <w:r w:rsidR="0097147E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97147E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ыми</w:t>
            </w:r>
            <w:r w:rsidR="0097147E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95A33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требованиями и</w:t>
            </w:r>
            <w:r w:rsidR="008F3F2E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95A33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норм</w:t>
            </w: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ами </w:t>
            </w:r>
            <w:r w:rsidR="00C95A33"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процессе устного перевода.</w:t>
            </w: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0658598" w14:textId="75C2E042" w:rsidR="00C95A33" w:rsidRPr="009C0B98" w:rsidRDefault="00C456EA" w:rsidP="009C0B98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93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профессиональные задачи на основе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 высокого уровня</w:t>
            </w:r>
            <w:r w:rsidR="007F6E25" w:rsidRPr="009C0B98">
              <w:rPr>
                <w:rFonts w:ascii="Times New Roman" w:hAnsi="Times New Roman"/>
                <w:sz w:val="24"/>
                <w:szCs w:val="24"/>
              </w:rPr>
              <w:t xml:space="preserve"> активного владения языком ориги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нала и языком перевода, быстроты реакции, четкой дикции, умении</w:t>
            </w:r>
            <w:r w:rsidR="007F6E25" w:rsidRPr="009C0B98">
              <w:rPr>
                <w:rFonts w:ascii="Times New Roman" w:hAnsi="Times New Roman"/>
                <w:sz w:val="24"/>
                <w:szCs w:val="24"/>
              </w:rPr>
              <w:t xml:space="preserve"> сосредоточиться, 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помехоустойчивости, психической устойчивости, хорошей</w:t>
            </w:r>
            <w:r w:rsidR="007F6E25" w:rsidRPr="009C0B98">
              <w:rPr>
                <w:rFonts w:ascii="Times New Roman" w:hAnsi="Times New Roman"/>
                <w:sz w:val="24"/>
                <w:szCs w:val="24"/>
              </w:rPr>
              <w:t xml:space="preserve"> фи</w:t>
            </w:r>
            <w:r w:rsidR="00ED23D3" w:rsidRPr="009C0B98">
              <w:rPr>
                <w:rFonts w:ascii="Times New Roman" w:hAnsi="Times New Roman"/>
                <w:sz w:val="24"/>
                <w:szCs w:val="24"/>
              </w:rPr>
              <w:t>зической формы</w:t>
            </w:r>
            <w:r w:rsidR="00C95A33" w:rsidRPr="009C0B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C2E938" w14:textId="65FD87F6" w:rsidR="00C95A33" w:rsidRPr="009C0B98" w:rsidRDefault="00710CB1" w:rsidP="009C0B98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93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Осуществлять сбор и классификацию правовых терминов для осуществления перевода</w:t>
            </w:r>
            <w:r w:rsidR="00A739A7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A33" w:rsidRPr="009C0B98">
              <w:rPr>
                <w:rFonts w:ascii="Times New Roman" w:hAnsi="Times New Roman"/>
                <w:sz w:val="24"/>
                <w:szCs w:val="24"/>
              </w:rPr>
              <w:t>правовых</w:t>
            </w:r>
            <w:r w:rsidR="00A739A7" w:rsidRPr="009C0B98">
              <w:rPr>
                <w:rFonts w:ascii="Times New Roman" w:hAnsi="Times New Roman"/>
                <w:sz w:val="24"/>
                <w:szCs w:val="24"/>
              </w:rPr>
              <w:t xml:space="preserve"> документов, включая перев</w:t>
            </w:r>
            <w:r w:rsidR="00C95A33" w:rsidRPr="009C0B98">
              <w:rPr>
                <w:rFonts w:ascii="Times New Roman" w:hAnsi="Times New Roman"/>
                <w:sz w:val="24"/>
                <w:szCs w:val="24"/>
              </w:rPr>
              <w:t>о</w:t>
            </w:r>
            <w:r w:rsidR="00C456EA" w:rsidRPr="009C0B98">
              <w:rPr>
                <w:rFonts w:ascii="Times New Roman" w:hAnsi="Times New Roman"/>
                <w:sz w:val="24"/>
                <w:szCs w:val="24"/>
              </w:rPr>
              <w:t xml:space="preserve">ды для нотариального заверения и </w:t>
            </w:r>
            <w:r w:rsidR="00A739A7" w:rsidRPr="009C0B98">
              <w:rPr>
                <w:rFonts w:ascii="Times New Roman" w:hAnsi="Times New Roman"/>
                <w:sz w:val="24"/>
                <w:szCs w:val="24"/>
              </w:rPr>
              <w:t>протокольные функции в соответствии с особенностями дипломатического</w:t>
            </w:r>
            <w:r w:rsidR="00C95A33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9A7" w:rsidRPr="009C0B98">
              <w:rPr>
                <w:rFonts w:ascii="Times New Roman" w:hAnsi="Times New Roman"/>
                <w:sz w:val="24"/>
                <w:szCs w:val="24"/>
              </w:rPr>
              <w:t>протокола и этикета Республики Казахстан и зарубежных стран.</w:t>
            </w:r>
            <w:r w:rsidR="00C95A33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1F9046" w14:textId="73BC2231" w:rsidR="003B095D" w:rsidRPr="009C0B98" w:rsidRDefault="00725252" w:rsidP="00725252">
            <w:pPr>
              <w:pStyle w:val="a9"/>
              <w:numPr>
                <w:ilvl w:val="0"/>
                <w:numId w:val="37"/>
              </w:numPr>
              <w:tabs>
                <w:tab w:val="left" w:pos="322"/>
              </w:tabs>
              <w:spacing w:after="0" w:line="240" w:lineRule="auto"/>
              <w:ind w:left="39" w:firstLine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525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Проводить оценку и уметь составлять дипломатические документы, проекты соглашений, контрактов, программ мероприятий и соблюдать нормы регионального дипломатического этикета в международных контактах хозяйствующих субъектов; осуществлять дипломатическую переписку с зарубежными партнерами или органами внешней политики РК.</w:t>
            </w:r>
            <w:r w:rsidR="00687BCE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Знать особенности </w:t>
            </w:r>
            <w:r w:rsidR="00544A89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дипломатических документов, виды дипломатических документов внутриведомственной и внешней дипломатической переписки, требования, предъявляемые к дипломатической документации</w:t>
            </w:r>
            <w:r w:rsidR="00C456EA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профессиональной деятельности</w:t>
            </w:r>
            <w:r w:rsidR="00544A89"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29A1139E" w14:textId="77777777" w:rsidR="00725252" w:rsidRDefault="00725252" w:rsidP="009C0B98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93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2F">
              <w:rPr>
                <w:rFonts w:ascii="Times New Roman" w:hAnsi="Times New Roman"/>
                <w:sz w:val="24"/>
                <w:szCs w:val="24"/>
              </w:rPr>
              <w:t>Объяснять теоретическую и политическую основы правозащитной проблематики в международных отношениях и мировой практики защиты прав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84E820" w14:textId="77777777" w:rsidR="00725252" w:rsidRDefault="00725252" w:rsidP="009C0B98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93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E95">
              <w:rPr>
                <w:rFonts w:ascii="Times New Roman" w:hAnsi="Times New Roman"/>
                <w:sz w:val="24"/>
                <w:szCs w:val="24"/>
              </w:rPr>
              <w:t>Применять типологию дипломатических документов, виды дипломатических документов внутриведомственной и внешней дипломатической переписки, требования, предъявляемые к дипломатической документации,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B94670" w14:textId="77777777" w:rsidR="00725252" w:rsidRDefault="00725252" w:rsidP="009C0B98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93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2F">
              <w:rPr>
                <w:rFonts w:ascii="Times New Roman" w:hAnsi="Times New Roman"/>
                <w:bCs/>
                <w:sz w:val="24"/>
                <w:szCs w:val="24"/>
              </w:rPr>
              <w:t>Выполнять</w:t>
            </w:r>
            <w:r w:rsidRPr="00406D2F">
              <w:rPr>
                <w:rFonts w:ascii="Times New Roman" w:hAnsi="Times New Roman"/>
                <w:sz w:val="24"/>
                <w:szCs w:val="24"/>
              </w:rPr>
              <w:t xml:space="preserve"> перевод в сфере международных и правовых отношений: достигать высокого уровня концентрации и </w:t>
            </w:r>
            <w:proofErr w:type="spellStart"/>
            <w:r w:rsidRPr="00406D2F">
              <w:rPr>
                <w:rFonts w:ascii="Times New Roman" w:hAnsi="Times New Roman"/>
                <w:sz w:val="24"/>
                <w:szCs w:val="24"/>
              </w:rPr>
              <w:t>сверхточности</w:t>
            </w:r>
            <w:proofErr w:type="spellEnd"/>
            <w:r w:rsidRPr="00406D2F">
              <w:rPr>
                <w:rFonts w:ascii="Times New Roman" w:hAnsi="Times New Roman"/>
                <w:sz w:val="24"/>
                <w:szCs w:val="24"/>
              </w:rPr>
              <w:t>; демонстрировать психологическую устойчивость в условиях продолжительного стресса,  управлять эмоциями и поведением (переводчик – нейтральный транслятор); использовать технику устной речи и добиваться плавного чтения текста в соответствии с развертыванием речи оратора, хорошей дикции, правильного интонационного оформления.</w:t>
            </w:r>
          </w:p>
          <w:p w14:paraId="230C7F91" w14:textId="0FF66F2E" w:rsidR="00BD03BD" w:rsidRPr="009C0B98" w:rsidRDefault="00094E4C" w:rsidP="009C0B98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93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5252" w:rsidRPr="00406D2F">
              <w:rPr>
                <w:rFonts w:ascii="Times New Roman" w:hAnsi="Times New Roman"/>
                <w:sz w:val="24"/>
                <w:szCs w:val="24"/>
              </w:rPr>
              <w:t>Готовить аналитические обзоры, систематизируя сведения в области международных отношений с применением методологических принципов и теоретических знаний по курсу.</w:t>
            </w:r>
          </w:p>
          <w:p w14:paraId="1CD787D8" w14:textId="77777777" w:rsidR="00725252" w:rsidRDefault="00725252" w:rsidP="009C0B98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93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2F">
              <w:rPr>
                <w:rFonts w:ascii="Times New Roman" w:hAnsi="Times New Roman"/>
                <w:sz w:val="24"/>
                <w:szCs w:val="24"/>
              </w:rPr>
              <w:t>Применять методологию современных теорий и концепций международных отношений при анализе и прогнозировании развития международных отношений, мировой политики и внешнеполитических процессов и</w:t>
            </w:r>
            <w:r w:rsidRPr="00406D2F">
              <w:rPr>
                <w:rFonts w:ascii="Times New Roman" w:eastAsia="Calibri" w:hAnsi="Times New Roman"/>
                <w:sz w:val="24"/>
                <w:szCs w:val="24"/>
              </w:rPr>
              <w:t xml:space="preserve"> эффективно использовать знания по международному праву и проектной деятельности для развития своего </w:t>
            </w:r>
            <w:r w:rsidRPr="00406D2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профессионального и личностного потенциала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3FE646" w14:textId="77777777" w:rsidR="00725252" w:rsidRDefault="00725252" w:rsidP="009C0B98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93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2F">
              <w:rPr>
                <w:rFonts w:ascii="Times New Roman" w:hAnsi="Times New Roman"/>
                <w:sz w:val="24"/>
                <w:szCs w:val="24"/>
              </w:rPr>
              <w:t>Демонстрировать толерантное отношение к социальным, этническим, конфессиональным, культурным и иным различиям между участниками международных и правовых переговоров и р</w:t>
            </w:r>
            <w:r w:rsidRPr="00406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еализовывать</w:t>
            </w:r>
            <w:r w:rsidRPr="00406D2F">
              <w:rPr>
                <w:rFonts w:ascii="Times New Roman" w:hAnsi="Times New Roman"/>
                <w:sz w:val="24"/>
                <w:szCs w:val="24"/>
              </w:rPr>
              <w:t xml:space="preserve"> в процессе устного перевода формы межкультурной коммуникации среди представителей различных культур в целях обеспечения сотрудничества и полноценного диалога с соблюдением международного речевого этикета.</w:t>
            </w:r>
          </w:p>
          <w:p w14:paraId="79D80B6D" w14:textId="77777777" w:rsidR="00232AA4" w:rsidRDefault="00725252" w:rsidP="009C0B98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93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2F">
              <w:rPr>
                <w:rFonts w:ascii="Times New Roman" w:hAnsi="Times New Roman"/>
                <w:sz w:val="24"/>
                <w:szCs w:val="24"/>
              </w:rPr>
              <w:t xml:space="preserve">Обеспечивать меры по использованию и развитию профессиональных знаний и обмена опытом в области теории и методологии языкознания, психолого-педагогических знаний, лингвистического и переводческого анализа, демонстрируя умения адаптировать язык и стиль к речи говорящего и аудитории, различать акценты и региональные вариации языка, демонстрировать профессиональный уровень коммуникативных рецептивных (чтение, </w:t>
            </w:r>
            <w:proofErr w:type="spellStart"/>
            <w:r w:rsidRPr="00406D2F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406D2F">
              <w:rPr>
                <w:rFonts w:ascii="Times New Roman" w:hAnsi="Times New Roman"/>
                <w:sz w:val="24"/>
                <w:szCs w:val="24"/>
              </w:rPr>
              <w:t>) и продуктивных (говорение и письмо) навыков на иностранном языке для успешной синхронизации речи оратора в процессе переводческой деятельности в своей практическо</w:t>
            </w:r>
            <w:r>
              <w:rPr>
                <w:rFonts w:ascii="Times New Roman" w:hAnsi="Times New Roman"/>
                <w:sz w:val="24"/>
                <w:szCs w:val="24"/>
              </w:rPr>
              <w:t>й профессиональной деятельности.</w:t>
            </w:r>
          </w:p>
          <w:p w14:paraId="3D334218" w14:textId="77777777" w:rsidR="00725252" w:rsidRDefault="00725252" w:rsidP="009C0B98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93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E95">
              <w:rPr>
                <w:rFonts w:ascii="Times New Roman" w:hAnsi="Times New Roman"/>
                <w:sz w:val="24"/>
                <w:szCs w:val="24"/>
              </w:rPr>
              <w:t>Эффективно использовать технику переводческой записи для осуществления последовательного перевода; применять приемы компрессии текста; преодолевать психолого-эмоциональное напряжение при двустороннем переводе; осуществлять вероятностное прогнозирование в условиях синхронного перевода; использовать синхронное оборудование, программы текстовых редакторов, электронных словарей.  Тренировать оперативную память с целью увеличения объема запоминаемой информации.</w:t>
            </w:r>
          </w:p>
          <w:p w14:paraId="15102EFB" w14:textId="37B64BEC" w:rsidR="00725252" w:rsidRPr="009C0B98" w:rsidRDefault="00725252" w:rsidP="009C0B98">
            <w:pPr>
              <w:pStyle w:val="a9"/>
              <w:numPr>
                <w:ilvl w:val="0"/>
                <w:numId w:val="37"/>
              </w:numPr>
              <w:spacing w:after="0" w:line="240" w:lineRule="auto"/>
              <w:ind w:left="93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A4D97">
              <w:rPr>
                <w:rFonts w:ascii="Times New Roman" w:hAnsi="Times New Roman"/>
                <w:bCs/>
                <w:sz w:val="24"/>
                <w:szCs w:val="24"/>
              </w:rPr>
              <w:t>меть представление о современной философии науки, включающего основные мировоззренческие и методологические проблемы; использовать навыки иноязычного общения в конкретных профессиональных, деловых, научно-технических, политических сферах и ситуациях; применять педагогические и психологические методы изучения отдельных лиц и социальных групп в целях повышения эффективности управления.</w:t>
            </w:r>
          </w:p>
        </w:tc>
      </w:tr>
      <w:tr w:rsidR="00232AA4" w:rsidRPr="009C0B98" w14:paraId="4A2170A1" w14:textId="77777777" w:rsidTr="00BF2542">
        <w:tc>
          <w:tcPr>
            <w:tcW w:w="9854" w:type="dxa"/>
            <w:gridSpan w:val="2"/>
          </w:tcPr>
          <w:p w14:paraId="425ECE69" w14:textId="77777777" w:rsidR="00232AA4" w:rsidRPr="00375AF4" w:rsidRDefault="00232AA4" w:rsidP="009C0B98">
            <w:pPr>
              <w:numPr>
                <w:ilvl w:val="1"/>
                <w:numId w:val="25"/>
              </w:numPr>
              <w:spacing w:after="0" w:line="240" w:lineRule="auto"/>
              <w:ind w:left="0" w:right="40" w:firstLine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5AF4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Ожидаемые результаты по каждому модулю ОП</w:t>
            </w:r>
          </w:p>
        </w:tc>
      </w:tr>
      <w:tr w:rsidR="00232AA4" w:rsidRPr="009C0B98" w14:paraId="7BDA4AC7" w14:textId="77777777" w:rsidTr="00B278D1">
        <w:tc>
          <w:tcPr>
            <w:tcW w:w="3080" w:type="dxa"/>
          </w:tcPr>
          <w:p w14:paraId="2CE8816E" w14:textId="6D349FA0" w:rsidR="00441FC4" w:rsidRPr="00375AF4" w:rsidRDefault="00441FC4" w:rsidP="00375AF4">
            <w:pPr>
              <w:pStyle w:val="HTML"/>
              <w:jc w:val="both"/>
              <w:rPr>
                <w:rFonts w:ascii="Times New Roman" w:eastAsia="Malgun Gothic" w:hAnsi="Times New Roman" w:cs="Times New Roman"/>
                <w:b/>
                <w:snapToGrid w:val="0"/>
                <w:color w:val="000000" w:themeColor="text1"/>
                <w:sz w:val="24"/>
                <w:szCs w:val="24"/>
                <w:lang w:val="kk-KZ" w:eastAsia="en-US"/>
              </w:rPr>
            </w:pPr>
            <w:r w:rsidRPr="00375AF4">
              <w:rPr>
                <w:rFonts w:ascii="Times New Roman" w:eastAsia="Malgun Gothic" w:hAnsi="Times New Roman" w:cs="Times New Roman"/>
                <w:b/>
                <w:snapToGrid w:val="0"/>
                <w:color w:val="000000" w:themeColor="text1"/>
                <w:sz w:val="24"/>
                <w:szCs w:val="24"/>
                <w:lang w:val="kk-KZ" w:eastAsia="en-US"/>
              </w:rPr>
              <w:t xml:space="preserve">М-3 </w:t>
            </w:r>
            <w:r w:rsidR="00375AF4" w:rsidRPr="00375AF4">
              <w:rPr>
                <w:rFonts w:ascii="Times New Roman" w:eastAsia="Malgun Gothic" w:hAnsi="Times New Roman" w:cs="Times New Roman"/>
                <w:b/>
                <w:snapToGrid w:val="0"/>
                <w:color w:val="000000" w:themeColor="text1"/>
                <w:sz w:val="24"/>
                <w:szCs w:val="24"/>
                <w:lang w:val="kk-KZ" w:eastAsia="en-US"/>
              </w:rPr>
              <w:t>Современные тенденции в переводоведении</w:t>
            </w:r>
          </w:p>
          <w:p w14:paraId="7FEAAC32" w14:textId="3C65EAAB" w:rsidR="00232AA4" w:rsidRPr="00375AF4" w:rsidRDefault="00232AA4" w:rsidP="009C0B98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b/>
                <w:snapToGrid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774" w:type="dxa"/>
          </w:tcPr>
          <w:p w14:paraId="7794BB1F" w14:textId="77777777" w:rsidR="00441FC4" w:rsidRPr="009C0B98" w:rsidRDefault="00441FC4" w:rsidP="009C0B98">
            <w:pPr>
              <w:pStyle w:val="2"/>
              <w:jc w:val="both"/>
              <w:rPr>
                <w:color w:val="000000" w:themeColor="text1"/>
                <w:sz w:val="24"/>
                <w:szCs w:val="24"/>
              </w:rPr>
            </w:pPr>
            <w:r w:rsidRPr="009C0B98">
              <w:rPr>
                <w:color w:val="000000" w:themeColor="text1"/>
                <w:sz w:val="24"/>
                <w:szCs w:val="24"/>
              </w:rPr>
              <w:t>По успешному завершению данного модуля магистранты должны быть способны:</w:t>
            </w:r>
          </w:p>
          <w:p w14:paraId="1FDB978A" w14:textId="77777777" w:rsidR="00441FC4" w:rsidRPr="009C0B98" w:rsidRDefault="00441FC4" w:rsidP="009C0B98">
            <w:pPr>
              <w:pStyle w:val="a9"/>
              <w:numPr>
                <w:ilvl w:val="0"/>
                <w:numId w:val="28"/>
              </w:numPr>
              <w:tabs>
                <w:tab w:val="left" w:pos="398"/>
              </w:tabs>
              <w:spacing w:after="0" w:line="240" w:lineRule="auto"/>
              <w:ind w:left="71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применять методологические принципы и стратегии перевода для достижения адекватного последовательного перевода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4651459A" w14:textId="77777777" w:rsidR="00441FC4" w:rsidRPr="009C0B98" w:rsidRDefault="00441FC4" w:rsidP="009C0B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2. применять и разработать </w:t>
            </w:r>
            <w:r w:rsidRPr="009C0B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технику р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азвития внимания, восприятия разно жанровых устных текстов на иностранном языке;</w:t>
            </w:r>
          </w:p>
          <w:p w14:paraId="36E7EED3" w14:textId="269D893E" w:rsidR="00441FC4" w:rsidRPr="009C0B98" w:rsidRDefault="00441FC4" w:rsidP="009C0B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теоретически обосновать </w:t>
            </w:r>
            <w:r w:rsidRPr="009C0B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основные способы достижения эквивалентности </w:t>
            </w:r>
            <w:r w:rsidR="008F1A8A" w:rsidRPr="009C0B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 переводе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7AC1F23C" w14:textId="77777777" w:rsidR="00441FC4" w:rsidRPr="009C0B98" w:rsidRDefault="00441FC4" w:rsidP="009C0B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применять мнемотехнику и логические операции; </w:t>
            </w:r>
          </w:p>
          <w:p w14:paraId="7D76E2FA" w14:textId="77777777" w:rsidR="00441FC4" w:rsidRPr="009C0B98" w:rsidRDefault="00441FC4" w:rsidP="009C0B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тренировать оперативную память с целью увеличения объема запоминаемой информации на основе методики запоминания текста по ключевым элементам; </w:t>
            </w:r>
          </w:p>
          <w:p w14:paraId="54EE8256" w14:textId="77777777" w:rsidR="00441FC4" w:rsidRPr="009C0B98" w:rsidRDefault="00441FC4" w:rsidP="009C0B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анализировать </w:t>
            </w:r>
            <w:proofErr w:type="spellStart"/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экстралингивистические</w:t>
            </w:r>
            <w:proofErr w:type="spellEnd"/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факторы 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межкультурной коммуникации между носителями и не носителями иностранного языка для создания адекватного межкультурного диалога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5D0AFE46" w14:textId="77777777" w:rsidR="00441FC4" w:rsidRPr="009C0B98" w:rsidRDefault="00441FC4" w:rsidP="009C0B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7. теоретически обосновать </w:t>
            </w: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этические и нравственные нормы поведения в </w:t>
            </w:r>
            <w:proofErr w:type="spellStart"/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инокультурном</w:t>
            </w:r>
            <w:proofErr w:type="spellEnd"/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социуме; </w:t>
            </w:r>
          </w:p>
          <w:p w14:paraId="1436229B" w14:textId="16E04DA5" w:rsidR="008C5BB4" w:rsidRPr="009C0B98" w:rsidRDefault="00441FC4" w:rsidP="009C0B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 создавать и применять эффективные способы преодоления влияния стереотипов для осуществления межкультурного диалога в общей и профессиональной сферах общения и процессе перевода.</w:t>
            </w:r>
          </w:p>
        </w:tc>
      </w:tr>
      <w:tr w:rsidR="00375AF4" w:rsidRPr="009C0B98" w14:paraId="45297AA6" w14:textId="77777777" w:rsidTr="00B278D1">
        <w:tc>
          <w:tcPr>
            <w:tcW w:w="3080" w:type="dxa"/>
          </w:tcPr>
          <w:p w14:paraId="4B80755A" w14:textId="2F1DF7DA" w:rsidR="00375AF4" w:rsidRPr="00375AF4" w:rsidRDefault="00375AF4" w:rsidP="00375AF4">
            <w:pPr>
              <w:pStyle w:val="HTML"/>
              <w:jc w:val="both"/>
              <w:rPr>
                <w:rFonts w:ascii="Times New Roman" w:eastAsia="Malgun Gothic" w:hAnsi="Times New Roman" w:cs="Times New Roman"/>
                <w:b/>
                <w:snapToGrid w:val="0"/>
                <w:color w:val="000000" w:themeColor="text1"/>
                <w:sz w:val="24"/>
                <w:szCs w:val="24"/>
                <w:lang w:val="kk-KZ" w:eastAsia="en-US"/>
              </w:rPr>
            </w:pPr>
            <w:r w:rsidRPr="00375AF4">
              <w:rPr>
                <w:rFonts w:ascii="Times New Roman" w:eastAsia="Malgun Gothic" w:hAnsi="Times New Roman" w:cs="Times New Roman"/>
                <w:b/>
                <w:snapToGrid w:val="0"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М-3 Практический перевод текстов</w:t>
            </w:r>
          </w:p>
        </w:tc>
        <w:tc>
          <w:tcPr>
            <w:tcW w:w="6774" w:type="dxa"/>
          </w:tcPr>
          <w:p w14:paraId="57611733" w14:textId="78D1B656" w:rsidR="00375AF4" w:rsidRDefault="00375AF4" w:rsidP="00375AF4">
            <w:pPr>
              <w:pStyle w:val="2"/>
              <w:jc w:val="both"/>
              <w:rPr>
                <w:color w:val="000000" w:themeColor="text1"/>
                <w:sz w:val="24"/>
                <w:szCs w:val="24"/>
              </w:rPr>
            </w:pPr>
            <w:r w:rsidRPr="009C0B98">
              <w:rPr>
                <w:color w:val="000000" w:themeColor="text1"/>
                <w:sz w:val="24"/>
                <w:szCs w:val="24"/>
              </w:rPr>
              <w:t>По успешному завершению данного модуля магистранты должны быть способны:</w:t>
            </w:r>
          </w:p>
          <w:p w14:paraId="50EA44EF" w14:textId="6B9EB192" w:rsidR="004F1940" w:rsidRPr="00B41F97" w:rsidRDefault="004F1940" w:rsidP="004F1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1F97">
              <w:rPr>
                <w:rFonts w:ascii="Times New Roman" w:hAnsi="Times New Roman"/>
                <w:sz w:val="24"/>
                <w:szCs w:val="24"/>
              </w:rPr>
              <w:t xml:space="preserve">1. применять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методологические принципы и </w:t>
            </w:r>
            <w:proofErr w:type="gramStart"/>
            <w:r w:rsidRPr="00B41F97">
              <w:rPr>
                <w:rFonts w:ascii="Times New Roman" w:hAnsi="Times New Roman"/>
                <w:color w:val="000000"/>
                <w:sz w:val="24"/>
                <w:szCs w:val="24"/>
              </w:rPr>
              <w:t>стратегии  перевода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1F97">
              <w:rPr>
                <w:rFonts w:ascii="Times New Roman" w:hAnsi="Times New Roman"/>
                <w:color w:val="000000"/>
                <w:sz w:val="24"/>
                <w:szCs w:val="24"/>
              </w:rPr>
              <w:t>для достижения адекватного последовательного перевода</w:t>
            </w:r>
            <w:r w:rsidRPr="00B41F9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46635838" w14:textId="77777777" w:rsidR="004F1940" w:rsidRPr="00B41F97" w:rsidRDefault="004F1940" w:rsidP="004F1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применять и разработать </w:t>
            </w:r>
            <w:r w:rsidRPr="00B41F9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технику р</w:t>
            </w:r>
            <w:r w:rsidRPr="00B41F97">
              <w:rPr>
                <w:rFonts w:ascii="Times New Roman" w:hAnsi="Times New Roman"/>
                <w:sz w:val="24"/>
                <w:szCs w:val="24"/>
              </w:rPr>
              <w:t>азвития внимания, восприятия разно жанровых устных текстов на иностранном языке;</w:t>
            </w:r>
          </w:p>
          <w:p w14:paraId="6C3C3C8D" w14:textId="77777777" w:rsidR="004F1940" w:rsidRPr="00B41F97" w:rsidRDefault="004F1940" w:rsidP="004F19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F97">
              <w:rPr>
                <w:rFonts w:ascii="Times New Roman" w:hAnsi="Times New Roman"/>
                <w:sz w:val="24"/>
                <w:szCs w:val="24"/>
              </w:rPr>
              <w:t xml:space="preserve">3. теоретически обосновать </w:t>
            </w:r>
            <w:r w:rsidRPr="00B41F9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основные способы достижения эквивалентности в </w:t>
            </w:r>
            <w:proofErr w:type="gramStart"/>
            <w:r w:rsidRPr="00B41F9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  последовательном</w:t>
            </w:r>
            <w:proofErr w:type="gramEnd"/>
            <w:r w:rsidRPr="00B41F9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переводе</w:t>
            </w:r>
            <w:r w:rsidRPr="00B41F9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5DEBCFC0" w14:textId="77777777" w:rsidR="004F1940" w:rsidRPr="00B41F97" w:rsidRDefault="004F1940" w:rsidP="004F19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F9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B41F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применять </w:t>
            </w:r>
            <w:r w:rsidRPr="00B41F97">
              <w:rPr>
                <w:rFonts w:ascii="Times New Roman" w:hAnsi="Times New Roman"/>
                <w:sz w:val="24"/>
                <w:szCs w:val="24"/>
              </w:rPr>
              <w:t>мнемотехнику и логические операции</w:t>
            </w:r>
            <w:r w:rsidRPr="00B41F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3A8DF38F" w14:textId="77777777" w:rsidR="004F1940" w:rsidRPr="00B41F97" w:rsidRDefault="004F1940" w:rsidP="004F1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B41F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41F97">
              <w:rPr>
                <w:rFonts w:ascii="Times New Roman" w:hAnsi="Times New Roman"/>
                <w:sz w:val="24"/>
                <w:szCs w:val="24"/>
              </w:rPr>
              <w:t xml:space="preserve">тренировать оперативную память с целью увеличения объема запоминаемой информации на основе методики запоминания текста по ключевым элементам; </w:t>
            </w:r>
          </w:p>
          <w:p w14:paraId="72C5839F" w14:textId="77777777" w:rsidR="004F1940" w:rsidRPr="00B41F97" w:rsidRDefault="004F1940" w:rsidP="004F1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1F9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B41F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1F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анализировать </w:t>
            </w:r>
            <w:proofErr w:type="spellStart"/>
            <w:r w:rsidRPr="00B41F97">
              <w:rPr>
                <w:rFonts w:ascii="Times New Roman" w:hAnsi="Times New Roman"/>
                <w:color w:val="000000"/>
                <w:sz w:val="24"/>
                <w:szCs w:val="24"/>
              </w:rPr>
              <w:t>экстралингивистические</w:t>
            </w:r>
            <w:proofErr w:type="spellEnd"/>
            <w:r w:rsidRPr="00B41F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межкультурной коммуникации между носителями и не носителями иностранного языка для создания адекватного межкультурного диалога</w:t>
            </w:r>
            <w:r w:rsidRPr="00B41F9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1E576054" w14:textId="77777777" w:rsidR="004F1940" w:rsidRPr="00B41F97" w:rsidRDefault="004F1940" w:rsidP="004F19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F9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7. теоретически обосновать </w:t>
            </w:r>
            <w:r w:rsidRPr="00B41F97">
              <w:rPr>
                <w:rFonts w:ascii="Times New Roman" w:hAnsi="Times New Roman"/>
                <w:sz w:val="24"/>
                <w:szCs w:val="24"/>
              </w:rPr>
              <w:t xml:space="preserve">этические и нравственные нормы поведения в </w:t>
            </w:r>
            <w:proofErr w:type="spellStart"/>
            <w:r w:rsidRPr="00B41F97">
              <w:rPr>
                <w:rFonts w:ascii="Times New Roman" w:hAnsi="Times New Roman"/>
                <w:sz w:val="24"/>
                <w:szCs w:val="24"/>
              </w:rPr>
              <w:t>инокультурном</w:t>
            </w:r>
            <w:proofErr w:type="spellEnd"/>
            <w:r w:rsidRPr="00B41F97">
              <w:rPr>
                <w:rFonts w:ascii="Times New Roman" w:hAnsi="Times New Roman"/>
                <w:sz w:val="24"/>
                <w:szCs w:val="24"/>
              </w:rPr>
              <w:t xml:space="preserve"> социуме</w:t>
            </w:r>
            <w:r w:rsidRPr="00B41F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1A22D3F1" w14:textId="5668EC01" w:rsidR="00375AF4" w:rsidRPr="009C0B98" w:rsidRDefault="004F1940" w:rsidP="009C0B98">
            <w:pPr>
              <w:pStyle w:val="2"/>
              <w:jc w:val="both"/>
              <w:rPr>
                <w:color w:val="000000" w:themeColor="text1"/>
                <w:sz w:val="24"/>
                <w:szCs w:val="24"/>
              </w:rPr>
            </w:pPr>
            <w:r w:rsidRPr="00B41F97">
              <w:rPr>
                <w:color w:val="000000"/>
                <w:sz w:val="24"/>
                <w:szCs w:val="24"/>
              </w:rPr>
              <w:t xml:space="preserve">8. создавать и применять эффективные </w:t>
            </w:r>
            <w:r w:rsidRPr="00B41F97">
              <w:rPr>
                <w:sz w:val="24"/>
                <w:szCs w:val="24"/>
              </w:rPr>
              <w:t>способы преодоления влияния стереотипов для осуществления межкультурного диалога в общей и профессиональной сферах общения и процессе перевода</w:t>
            </w:r>
            <w:r w:rsidRPr="00B41F97">
              <w:rPr>
                <w:color w:val="000000"/>
                <w:sz w:val="24"/>
                <w:szCs w:val="24"/>
              </w:rPr>
              <w:t>.</w:t>
            </w:r>
          </w:p>
        </w:tc>
      </w:tr>
      <w:tr w:rsidR="00232AA4" w:rsidRPr="009C0B98" w14:paraId="0FACEC0F" w14:textId="77777777" w:rsidTr="00B278D1">
        <w:tc>
          <w:tcPr>
            <w:tcW w:w="3080" w:type="dxa"/>
          </w:tcPr>
          <w:p w14:paraId="0073B686" w14:textId="67FD4D61" w:rsidR="00CA3754" w:rsidRPr="009C0B98" w:rsidRDefault="00851081" w:rsidP="00375AF4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75AF4">
              <w:rPr>
                <w:rFonts w:ascii="Times New Roman" w:hAnsi="Times New Roman"/>
                <w:b/>
                <w:snapToGrid w:val="0"/>
                <w:sz w:val="24"/>
                <w:lang w:val="kk-KZ"/>
              </w:rPr>
              <w:t xml:space="preserve">М-4 </w:t>
            </w:r>
            <w:r w:rsidR="00375AF4" w:rsidRPr="00375AF4">
              <w:rPr>
                <w:rFonts w:ascii="Times New Roman" w:hAnsi="Times New Roman"/>
                <w:b/>
                <w:sz w:val="24"/>
              </w:rPr>
              <w:t>Организация и планирование исследований в области перевода и особенности составления дипломатических протоколов</w:t>
            </w:r>
          </w:p>
        </w:tc>
        <w:tc>
          <w:tcPr>
            <w:tcW w:w="6774" w:type="dxa"/>
          </w:tcPr>
          <w:p w14:paraId="56A8D532" w14:textId="77777777" w:rsidR="008F1A8A" w:rsidRPr="009C0B98" w:rsidRDefault="008F1A8A" w:rsidP="009C0B98">
            <w:pPr>
              <w:pStyle w:val="2"/>
              <w:jc w:val="both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9C0B98">
              <w:rPr>
                <w:color w:val="000000" w:themeColor="text1"/>
                <w:sz w:val="24"/>
                <w:szCs w:val="24"/>
                <w:lang w:eastAsia="en-GB"/>
              </w:rPr>
              <w:t>По успешному завершению данного модуля магистранты должны быть способны:</w:t>
            </w:r>
          </w:p>
          <w:p w14:paraId="2607D3FB" w14:textId="28D3A514" w:rsidR="008F1A8A" w:rsidRPr="009C0B98" w:rsidRDefault="008F1A8A" w:rsidP="009C0B98">
            <w:pPr>
              <w:pStyle w:val="a7"/>
              <w:tabs>
                <w:tab w:val="left" w:pos="265"/>
                <w:tab w:val="left" w:pos="415"/>
              </w:tabs>
              <w:spacing w:before="0" w:beforeAutospacing="0" w:after="0" w:afterAutospacing="0"/>
              <w:jc w:val="both"/>
              <w:rPr>
                <w:color w:val="000000" w:themeColor="text1"/>
                <w:lang w:val="ru-RU"/>
              </w:rPr>
            </w:pPr>
            <w:r w:rsidRPr="009C0B98">
              <w:rPr>
                <w:color w:val="000000" w:themeColor="text1"/>
                <w:lang w:val="ru-RU"/>
              </w:rPr>
              <w:t>1.применять полученные знания по межкультурной коммуникации на практике перевода в рамках той или иной изученной темы;</w:t>
            </w:r>
          </w:p>
          <w:p w14:paraId="155BFE7B" w14:textId="3C001827" w:rsidR="008F1A8A" w:rsidRPr="009C0B98" w:rsidRDefault="008F1A8A" w:rsidP="009C0B98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lang w:val="ru-RU"/>
              </w:rPr>
            </w:pPr>
            <w:r w:rsidRPr="009C0B98">
              <w:rPr>
                <w:color w:val="000000" w:themeColor="text1"/>
                <w:lang w:val="ru-RU"/>
              </w:rPr>
              <w:t>2. анализировать особенности экономических</w:t>
            </w:r>
            <w:r w:rsidR="00942B14" w:rsidRPr="009C0B98">
              <w:rPr>
                <w:color w:val="000000" w:themeColor="text1"/>
                <w:lang w:val="ru-RU"/>
              </w:rPr>
              <w:t xml:space="preserve"> и</w:t>
            </w:r>
            <w:r w:rsidRPr="009C0B98">
              <w:rPr>
                <w:color w:val="000000" w:themeColor="text1"/>
                <w:lang w:val="ru-RU"/>
              </w:rPr>
              <w:t xml:space="preserve"> юридических</w:t>
            </w:r>
            <w:r w:rsidR="008B1499" w:rsidRPr="009C0B98">
              <w:rPr>
                <w:color w:val="000000" w:themeColor="text1"/>
                <w:lang w:val="ru-RU"/>
              </w:rPr>
              <w:t xml:space="preserve"> </w:t>
            </w:r>
            <w:r w:rsidRPr="009C0B98">
              <w:rPr>
                <w:color w:val="000000" w:themeColor="text1"/>
                <w:lang w:val="ru-RU"/>
              </w:rPr>
              <w:t xml:space="preserve">переводов в сфере международных </w:t>
            </w:r>
            <w:r w:rsidR="008B1499" w:rsidRPr="009C0B98">
              <w:rPr>
                <w:color w:val="000000" w:themeColor="text1"/>
                <w:lang w:val="ru-RU"/>
              </w:rPr>
              <w:t>и правовых отношений</w:t>
            </w:r>
            <w:r w:rsidRPr="009C0B98">
              <w:rPr>
                <w:color w:val="000000" w:themeColor="text1"/>
                <w:lang w:val="ru-RU"/>
              </w:rPr>
              <w:t xml:space="preserve">; </w:t>
            </w:r>
          </w:p>
          <w:p w14:paraId="053E744D" w14:textId="4CBEBB8A" w:rsidR="008F1A8A" w:rsidRPr="009C0B98" w:rsidRDefault="008F1A8A" w:rsidP="009C0B98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lang w:val="ru-RU"/>
              </w:rPr>
            </w:pPr>
            <w:r w:rsidRPr="009C0B98">
              <w:rPr>
                <w:color w:val="000000" w:themeColor="text1"/>
                <w:lang w:val="ru-RU"/>
              </w:rPr>
              <w:t xml:space="preserve">3. разрабатывать способы достижения адекватности перевода, виды лексических, грамматических и комплексных трансформаций с точки зрения современной теории и практики перевода </w:t>
            </w:r>
            <w:r w:rsidR="00763675" w:rsidRPr="009C0B98">
              <w:rPr>
                <w:color w:val="000000" w:themeColor="text1"/>
                <w:lang w:val="ru-RU"/>
              </w:rPr>
              <w:t>и межкультурной</w:t>
            </w:r>
            <w:r w:rsidRPr="009C0B98">
              <w:rPr>
                <w:color w:val="000000" w:themeColor="text1"/>
                <w:lang w:val="ru-RU"/>
              </w:rPr>
              <w:t xml:space="preserve"> коммуникации;</w:t>
            </w:r>
          </w:p>
          <w:p w14:paraId="4800699E" w14:textId="77777777" w:rsidR="008F1A8A" w:rsidRPr="009C0B98" w:rsidRDefault="008F1A8A" w:rsidP="009C0B98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lang w:val="ru-RU"/>
              </w:rPr>
            </w:pPr>
            <w:r w:rsidRPr="009C0B98">
              <w:rPr>
                <w:color w:val="000000" w:themeColor="text1"/>
                <w:lang w:val="ru-RU"/>
              </w:rPr>
              <w:t xml:space="preserve">4. использовать приемы компрессии, вероятностного прогнозирования, способы передачи терминов, частотные переводческие соответствия, клише, техника переводческой нотации, средства современной информационной технологии; </w:t>
            </w:r>
          </w:p>
          <w:p w14:paraId="52E09C5A" w14:textId="77777777" w:rsidR="008F1A8A" w:rsidRPr="009C0B98" w:rsidRDefault="008F1A8A" w:rsidP="009C0B98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lang w:val="ru-RU"/>
              </w:rPr>
            </w:pPr>
            <w:r w:rsidRPr="009C0B98">
              <w:rPr>
                <w:color w:val="000000" w:themeColor="text1"/>
                <w:lang w:val="ru-RU"/>
              </w:rPr>
              <w:t xml:space="preserve">5. осуществлять устный перевод с соблюдением норм лексической эквивалентности, грамматических, синтаксических и стилистических норм текста перевода и </w:t>
            </w:r>
            <w:proofErr w:type="spellStart"/>
            <w:r w:rsidRPr="009C0B98">
              <w:rPr>
                <w:color w:val="000000" w:themeColor="text1"/>
                <w:lang w:val="ru-RU"/>
              </w:rPr>
              <w:t>темпоральных</w:t>
            </w:r>
            <w:proofErr w:type="spellEnd"/>
            <w:r w:rsidRPr="009C0B98">
              <w:rPr>
                <w:color w:val="000000" w:themeColor="text1"/>
                <w:lang w:val="ru-RU"/>
              </w:rPr>
              <w:t xml:space="preserve"> характеристик исходного текста;</w:t>
            </w:r>
          </w:p>
          <w:p w14:paraId="0DDB0D41" w14:textId="77777777" w:rsidR="008F1A8A" w:rsidRPr="009C0B98" w:rsidRDefault="008F1A8A" w:rsidP="009C0B98">
            <w:pPr>
              <w:pStyle w:val="a7"/>
              <w:tabs>
                <w:tab w:val="left" w:pos="250"/>
              </w:tabs>
              <w:spacing w:before="0" w:beforeAutospacing="0" w:after="0" w:afterAutospacing="0"/>
              <w:jc w:val="both"/>
              <w:rPr>
                <w:color w:val="000000" w:themeColor="text1"/>
                <w:lang w:val="ru-RU"/>
              </w:rPr>
            </w:pPr>
            <w:r w:rsidRPr="009C0B98">
              <w:rPr>
                <w:color w:val="000000" w:themeColor="text1"/>
                <w:lang w:val="ru-RU"/>
              </w:rPr>
              <w:t>6. объяснить взаимосвязь перевода и межкультурной коммуникации;</w:t>
            </w:r>
          </w:p>
          <w:p w14:paraId="279820F3" w14:textId="77777777" w:rsidR="008F1A8A" w:rsidRPr="009C0B98" w:rsidRDefault="008F1A8A" w:rsidP="009C0B98">
            <w:pPr>
              <w:pStyle w:val="Default"/>
              <w:jc w:val="both"/>
              <w:rPr>
                <w:rFonts w:eastAsia="Times New Roman"/>
                <w:color w:val="000000" w:themeColor="text1"/>
                <w:lang w:eastAsia="en-GB"/>
              </w:rPr>
            </w:pPr>
            <w:r w:rsidRPr="009C0B98">
              <w:rPr>
                <w:rFonts w:eastAsia="Times New Roman"/>
                <w:color w:val="000000" w:themeColor="text1"/>
                <w:lang w:eastAsia="en-GB"/>
              </w:rPr>
              <w:lastRenderedPageBreak/>
              <w:t>7. анализировать основные научные теории межкультурной коммуникации и развития межкультурной компетенции;</w:t>
            </w:r>
          </w:p>
          <w:p w14:paraId="6D05B991" w14:textId="1234D5CF" w:rsidR="00441FC4" w:rsidRPr="009C0B98" w:rsidRDefault="008F1A8A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9C0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  <w:t>8. проводить лингвостилистические исследования исходного текста и текста перевода.</w:t>
            </w:r>
          </w:p>
        </w:tc>
      </w:tr>
      <w:tr w:rsidR="00232AA4" w:rsidRPr="009C0B98" w14:paraId="6A9E7019" w14:textId="77777777" w:rsidTr="00B278D1">
        <w:tc>
          <w:tcPr>
            <w:tcW w:w="3080" w:type="dxa"/>
          </w:tcPr>
          <w:p w14:paraId="0BECC6A8" w14:textId="50CC3C9B" w:rsidR="00232AA4" w:rsidRPr="009C0B98" w:rsidRDefault="00375AF4" w:rsidP="00375A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5AF4">
              <w:rPr>
                <w:rFonts w:ascii="Times New Roman" w:hAnsi="Times New Roman"/>
                <w:b/>
                <w:sz w:val="24"/>
              </w:rPr>
              <w:lastRenderedPageBreak/>
              <w:t>М-5 Специальный перевод</w:t>
            </w:r>
          </w:p>
        </w:tc>
        <w:tc>
          <w:tcPr>
            <w:tcW w:w="6774" w:type="dxa"/>
          </w:tcPr>
          <w:p w14:paraId="158DC48B" w14:textId="77777777" w:rsidR="00232AA4" w:rsidRPr="009C0B98" w:rsidRDefault="00232AA4" w:rsidP="009C0B98">
            <w:pPr>
              <w:pStyle w:val="2"/>
              <w:jc w:val="both"/>
              <w:rPr>
                <w:sz w:val="24"/>
                <w:szCs w:val="24"/>
              </w:rPr>
            </w:pPr>
            <w:r w:rsidRPr="009C0B98">
              <w:rPr>
                <w:sz w:val="24"/>
                <w:szCs w:val="24"/>
              </w:rPr>
              <w:t>По успеш</w:t>
            </w:r>
            <w:r w:rsidR="00CA3754" w:rsidRPr="009C0B98">
              <w:rPr>
                <w:sz w:val="24"/>
                <w:szCs w:val="24"/>
              </w:rPr>
              <w:t>ному завершению данного модуля магистранты</w:t>
            </w:r>
            <w:r w:rsidRPr="009C0B98">
              <w:rPr>
                <w:sz w:val="24"/>
                <w:szCs w:val="24"/>
              </w:rPr>
              <w:t xml:space="preserve"> должны быть способны:</w:t>
            </w:r>
          </w:p>
          <w:p w14:paraId="7AB9D418" w14:textId="77777777" w:rsidR="00F40038" w:rsidRPr="009C0B98" w:rsidRDefault="00EF5FB5" w:rsidP="009C0B98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71" w:firstLine="0"/>
              <w:jc w:val="both"/>
              <w:rPr>
                <w:lang w:val="ru-RU"/>
              </w:rPr>
            </w:pPr>
            <w:r w:rsidRPr="009C0B98">
              <w:rPr>
                <w:lang w:val="ru-RU"/>
              </w:rPr>
              <w:t>применять основы теории и практики синхронного перевода для решения проблем и трудностей при синхронном переводе с одного языка на другой</w:t>
            </w:r>
            <w:r w:rsidR="00F40038" w:rsidRPr="009C0B98">
              <w:rPr>
                <w:lang w:val="ru-RU"/>
              </w:rPr>
              <w:t>;</w:t>
            </w:r>
          </w:p>
          <w:p w14:paraId="460AA77C" w14:textId="77777777" w:rsidR="00C86331" w:rsidRPr="009C0B98" w:rsidRDefault="00EF5FB5" w:rsidP="009C0B98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71" w:firstLine="0"/>
              <w:jc w:val="both"/>
              <w:rPr>
                <w:lang w:val="ru-RU"/>
              </w:rPr>
            </w:pPr>
            <w:r w:rsidRPr="009C0B98">
              <w:rPr>
                <w:lang w:val="ru-RU"/>
              </w:rPr>
              <w:t xml:space="preserve">использовать оборудование синхронного перевода согласно правилам поведения в синхронной кабине; следовать </w:t>
            </w:r>
            <w:r w:rsidRPr="009C0B98">
              <w:rPr>
                <w:bCs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этике синхронного переводчика</w:t>
            </w:r>
            <w:r w:rsidR="00F40038" w:rsidRPr="009C0B98">
              <w:rPr>
                <w:lang w:val="ru-RU"/>
              </w:rPr>
              <w:t xml:space="preserve">; </w:t>
            </w:r>
          </w:p>
          <w:p w14:paraId="21C8292C" w14:textId="77777777" w:rsidR="00F40038" w:rsidRPr="009C0B98" w:rsidRDefault="00FC4A2C" w:rsidP="009C0B98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71" w:firstLine="0"/>
              <w:jc w:val="both"/>
              <w:rPr>
                <w:lang w:val="ru-RU"/>
              </w:rPr>
            </w:pPr>
            <w:r w:rsidRPr="009C0B98">
              <w:rPr>
                <w:lang w:val="ru-RU"/>
              </w:rPr>
              <w:t>систематически развивать перцептивные качества, внимание, память, мышление и устойчивость к интенсивным умственным напряжениям для обеспечения максимально высокого качества синхронного перевода</w:t>
            </w:r>
            <w:r w:rsidR="00187F6C" w:rsidRPr="009C0B98">
              <w:rPr>
                <w:lang w:val="ru-RU"/>
              </w:rPr>
              <w:t>;</w:t>
            </w:r>
          </w:p>
          <w:p w14:paraId="16E050C2" w14:textId="77777777" w:rsidR="00C86331" w:rsidRPr="009C0B98" w:rsidRDefault="00FC4A2C" w:rsidP="009C0B98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71" w:firstLine="0"/>
              <w:jc w:val="both"/>
              <w:rPr>
                <w:lang w:val="kk-KZ"/>
              </w:rPr>
            </w:pPr>
            <w:r w:rsidRPr="009C0B98">
              <w:rPr>
                <w:lang w:val="ru-RU"/>
              </w:rPr>
              <w:t>анализировать специфику выступления на публике, владение аудиторией и фонетическое оформление текста перевода (артикуляция, интонация, темп, громкость) и практиковать их</w:t>
            </w:r>
            <w:r w:rsidR="00C86331" w:rsidRPr="009C0B98">
              <w:rPr>
                <w:lang w:val="kk-KZ"/>
              </w:rPr>
              <w:t>;</w:t>
            </w:r>
          </w:p>
          <w:p w14:paraId="3686D8CD" w14:textId="77777777" w:rsidR="00AF0BBA" w:rsidRPr="009C0B98" w:rsidRDefault="00EF5FB5" w:rsidP="009C0B98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7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планировать и организовать проектную деятельность для эффективного решения переводческих задач различной сложности</w:t>
            </w:r>
            <w:r w:rsidR="00F40038" w:rsidRPr="009C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7527654B" w14:textId="6C4B4D5D" w:rsidR="00350C1C" w:rsidRPr="009C0B98" w:rsidRDefault="00AF0BBA" w:rsidP="009C0B98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7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 w:rsidR="00350C1C" w:rsidRPr="009C0B98"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</w:t>
            </w:r>
            <w:r w:rsidR="008A3622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C1C" w:rsidRPr="009C0B98">
              <w:rPr>
                <w:rFonts w:ascii="Times New Roman" w:hAnsi="Times New Roman"/>
                <w:sz w:val="24"/>
                <w:szCs w:val="24"/>
              </w:rPr>
              <w:t>практической деятельности и повседневной жизни: для общения с представителями других стран, ориентации в современном поликультурном мире</w:t>
            </w:r>
            <w:r w:rsidR="00A40B9F" w:rsidRPr="009C0B9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демонстрировать навыки </w:t>
            </w:r>
            <w:r w:rsidR="00350C1C" w:rsidRPr="009C0B9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синхронн</w:t>
            </w:r>
            <w:r w:rsidRPr="009C0B9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ого последовательного </w:t>
            </w:r>
            <w:r w:rsidR="00350C1C" w:rsidRPr="009C0B9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перевода международных форумов и переговоров</w:t>
            </w:r>
            <w:r w:rsidRPr="009C0B9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;</w:t>
            </w:r>
          </w:p>
          <w:p w14:paraId="78E0FEDD" w14:textId="04A1ECC5" w:rsidR="00350C1C" w:rsidRPr="009C0B98" w:rsidRDefault="00AF0BBA" w:rsidP="009C0B98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7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переводить письменные и устные виды материалов профессиональной направленности с иностранного языка на казахский/русский и с казахского/русского на иностранный язык через 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совершенствование навыков и техники перевода</w:t>
            </w:r>
          </w:p>
        </w:tc>
      </w:tr>
      <w:tr w:rsidR="000702A6" w:rsidRPr="009C0B98" w14:paraId="355268A3" w14:textId="77777777" w:rsidTr="00B278D1">
        <w:tc>
          <w:tcPr>
            <w:tcW w:w="3080" w:type="dxa"/>
          </w:tcPr>
          <w:p w14:paraId="61DE779D" w14:textId="1EC3907D" w:rsidR="000702A6" w:rsidRPr="009C0B98" w:rsidRDefault="00A40B9F" w:rsidP="00375AF4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val="kk-KZ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М-6 Перевод юридич</w:t>
            </w:r>
            <w:r w:rsidR="00375A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еских документов и переговоров</w:t>
            </w:r>
          </w:p>
        </w:tc>
        <w:tc>
          <w:tcPr>
            <w:tcW w:w="6774" w:type="dxa"/>
          </w:tcPr>
          <w:p w14:paraId="2E9FA145" w14:textId="77777777" w:rsidR="000702A6" w:rsidRPr="009C0B98" w:rsidRDefault="000702A6" w:rsidP="009C0B98">
            <w:pPr>
              <w:pStyle w:val="2"/>
              <w:rPr>
                <w:sz w:val="24"/>
                <w:szCs w:val="24"/>
              </w:rPr>
            </w:pPr>
            <w:r w:rsidRPr="009C0B98">
              <w:rPr>
                <w:sz w:val="24"/>
                <w:szCs w:val="24"/>
              </w:rPr>
              <w:t>По успешному завершению данного модуля магистранты должны быть способны:</w:t>
            </w:r>
          </w:p>
          <w:p w14:paraId="4EFBDE78" w14:textId="5BD1AC5E" w:rsidR="006C45AF" w:rsidRPr="009C0B98" w:rsidRDefault="00215834" w:rsidP="009C0B98">
            <w:pPr>
              <w:pStyle w:val="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C45AF" w:rsidRPr="009C0B98">
              <w:rPr>
                <w:sz w:val="24"/>
                <w:szCs w:val="24"/>
                <w:lang w:val="kk-KZ"/>
              </w:rPr>
              <w:t>С</w:t>
            </w:r>
            <w:r w:rsidR="006C45AF" w:rsidRPr="009C0B98">
              <w:rPr>
                <w:sz w:val="24"/>
                <w:szCs w:val="24"/>
              </w:rPr>
              <w:t xml:space="preserve"> соблюдением  международных норм речевого этикета и профессиональной этики переводчика, </w:t>
            </w:r>
            <w:r w:rsidR="006C45AF" w:rsidRPr="009C0B98">
              <w:rPr>
                <w:sz w:val="24"/>
                <w:szCs w:val="24"/>
                <w:lang w:val="kk-KZ"/>
              </w:rPr>
              <w:t>использовать</w:t>
            </w:r>
            <w:r w:rsidR="006C45AF" w:rsidRPr="009C0B98">
              <w:rPr>
                <w:sz w:val="24"/>
                <w:szCs w:val="24"/>
              </w:rPr>
              <w:t xml:space="preserve"> профессиональный уровень коммуникативных рецептивных (чтение, </w:t>
            </w:r>
            <w:proofErr w:type="spellStart"/>
            <w:r w:rsidR="006C45AF" w:rsidRPr="009C0B98">
              <w:rPr>
                <w:sz w:val="24"/>
                <w:szCs w:val="24"/>
              </w:rPr>
              <w:t>аудирование</w:t>
            </w:r>
            <w:proofErr w:type="spellEnd"/>
            <w:r w:rsidR="006C45AF" w:rsidRPr="009C0B98">
              <w:rPr>
                <w:sz w:val="24"/>
                <w:szCs w:val="24"/>
              </w:rPr>
              <w:t xml:space="preserve">) и продуктивных (говорение и письмо) навыков на иностранном языке для </w:t>
            </w:r>
            <w:proofErr w:type="spellStart"/>
            <w:r w:rsidR="006C45AF" w:rsidRPr="009C0B98">
              <w:rPr>
                <w:sz w:val="24"/>
                <w:szCs w:val="24"/>
              </w:rPr>
              <w:t>успешн</w:t>
            </w:r>
            <w:proofErr w:type="spellEnd"/>
            <w:r w:rsidR="006C45AF" w:rsidRPr="009C0B98">
              <w:rPr>
                <w:sz w:val="24"/>
                <w:szCs w:val="24"/>
                <w:lang w:val="kk-KZ"/>
              </w:rPr>
              <w:t>ого</w:t>
            </w:r>
            <w:r w:rsidR="006C45AF" w:rsidRPr="009C0B98">
              <w:rPr>
                <w:sz w:val="24"/>
                <w:szCs w:val="24"/>
              </w:rPr>
              <w:t xml:space="preserve"> </w:t>
            </w:r>
            <w:r w:rsidR="006C45AF" w:rsidRPr="009C0B98">
              <w:rPr>
                <w:sz w:val="24"/>
                <w:szCs w:val="24"/>
                <w:lang w:val="kk-KZ"/>
              </w:rPr>
              <w:t>и качественного перевода</w:t>
            </w:r>
            <w:r w:rsidR="006C45AF" w:rsidRPr="009C0B98">
              <w:rPr>
                <w:sz w:val="24"/>
                <w:szCs w:val="24"/>
              </w:rPr>
              <w:t xml:space="preserve"> речи оратора в процессе </w:t>
            </w:r>
            <w:r w:rsidR="006C45AF" w:rsidRPr="009C0B98">
              <w:rPr>
                <w:sz w:val="24"/>
                <w:szCs w:val="24"/>
                <w:lang w:val="kk-KZ"/>
              </w:rPr>
              <w:t>международной конференции</w:t>
            </w:r>
            <w:r w:rsidR="006C45AF" w:rsidRPr="009C0B98">
              <w:rPr>
                <w:sz w:val="24"/>
                <w:szCs w:val="24"/>
              </w:rPr>
              <w:t>;</w:t>
            </w:r>
            <w:r w:rsidR="006C45AF" w:rsidRPr="009C0B98">
              <w:rPr>
                <w:sz w:val="24"/>
                <w:szCs w:val="24"/>
                <w:lang w:val="kk-KZ"/>
              </w:rPr>
              <w:t xml:space="preserve"> </w:t>
            </w:r>
          </w:p>
          <w:p w14:paraId="0E7F5C61" w14:textId="3D3A8932" w:rsidR="006C45AF" w:rsidRPr="009C0B98" w:rsidRDefault="00F11E23" w:rsidP="009C0B98">
            <w:pPr>
              <w:pStyle w:val="2"/>
              <w:jc w:val="both"/>
              <w:rPr>
                <w:sz w:val="24"/>
                <w:szCs w:val="24"/>
              </w:rPr>
            </w:pPr>
            <w:r w:rsidRPr="009C0B98">
              <w:rPr>
                <w:sz w:val="24"/>
                <w:szCs w:val="24"/>
              </w:rPr>
              <w:t xml:space="preserve">2. </w:t>
            </w:r>
            <w:r w:rsidR="006C45AF" w:rsidRPr="009C0B98">
              <w:rPr>
                <w:sz w:val="24"/>
                <w:szCs w:val="24"/>
              </w:rPr>
              <w:t>осуществлять устный и письменный перевод экономических и юридических текстов для профессиональной переводческой деятельности.</w:t>
            </w:r>
          </w:p>
          <w:p w14:paraId="592DEE28" w14:textId="77777777" w:rsidR="00646443" w:rsidRPr="009C0B98" w:rsidRDefault="00FC4A2C" w:rsidP="009C0B98">
            <w:pPr>
              <w:pStyle w:val="2"/>
              <w:jc w:val="both"/>
              <w:rPr>
                <w:sz w:val="24"/>
                <w:szCs w:val="24"/>
              </w:rPr>
            </w:pPr>
            <w:r w:rsidRPr="009C0B98">
              <w:rPr>
                <w:sz w:val="24"/>
                <w:szCs w:val="24"/>
              </w:rPr>
              <w:t xml:space="preserve">3. </w:t>
            </w:r>
            <w:r w:rsidR="006C45AF" w:rsidRPr="009C0B98">
              <w:rPr>
                <w:sz w:val="24"/>
                <w:szCs w:val="24"/>
                <w:lang w:val="kk-KZ"/>
              </w:rPr>
              <w:t xml:space="preserve">применять различные приемы перевода в целях достижения эквивалентности при переводе </w:t>
            </w:r>
            <w:r w:rsidR="006C45AF" w:rsidRPr="009C0B98">
              <w:rPr>
                <w:sz w:val="24"/>
                <w:szCs w:val="24"/>
              </w:rPr>
              <w:t xml:space="preserve">экономических и юридических текстов </w:t>
            </w:r>
          </w:p>
          <w:p w14:paraId="257AD41B" w14:textId="77777777" w:rsidR="006C45AF" w:rsidRPr="009C0B98" w:rsidRDefault="00C95241" w:rsidP="009C0B98">
            <w:pPr>
              <w:pStyle w:val="2"/>
              <w:jc w:val="both"/>
              <w:rPr>
                <w:sz w:val="24"/>
                <w:szCs w:val="24"/>
                <w:lang w:val="kk-KZ"/>
              </w:rPr>
            </w:pPr>
            <w:r w:rsidRPr="009C0B98">
              <w:rPr>
                <w:sz w:val="24"/>
                <w:szCs w:val="24"/>
                <w:lang w:val="kk-KZ"/>
              </w:rPr>
              <w:t>4. выполнить устный перевод в области деловой коммуникации с учетом специфики ведения деловых переговоров на иностранном языке;</w:t>
            </w:r>
          </w:p>
          <w:p w14:paraId="3BBF79E3" w14:textId="77777777" w:rsidR="00C95241" w:rsidRPr="009C0B98" w:rsidRDefault="00C95241" w:rsidP="009C0B98">
            <w:pPr>
              <w:pStyle w:val="2"/>
              <w:jc w:val="both"/>
              <w:rPr>
                <w:sz w:val="24"/>
                <w:szCs w:val="24"/>
                <w:lang w:val="kk-KZ"/>
              </w:rPr>
            </w:pPr>
            <w:r w:rsidRPr="009C0B98">
              <w:rPr>
                <w:sz w:val="24"/>
                <w:szCs w:val="24"/>
                <w:lang w:val="kk-KZ"/>
              </w:rPr>
              <w:t>5. различать специфики процесса синхронного перевода с одного языка на другой во время международных конференций и других международных мероприятиях;</w:t>
            </w:r>
          </w:p>
          <w:p w14:paraId="4B6183F2" w14:textId="77777777" w:rsidR="00C95241" w:rsidRPr="009C0B98" w:rsidRDefault="00C95241" w:rsidP="009C0B98">
            <w:pPr>
              <w:pStyle w:val="2"/>
              <w:jc w:val="both"/>
              <w:rPr>
                <w:sz w:val="24"/>
                <w:szCs w:val="24"/>
                <w:lang w:val="kk-KZ"/>
              </w:rPr>
            </w:pPr>
            <w:r w:rsidRPr="009C0B98">
              <w:rPr>
                <w:sz w:val="24"/>
                <w:szCs w:val="24"/>
                <w:lang w:val="kk-KZ"/>
              </w:rPr>
              <w:lastRenderedPageBreak/>
              <w:t>6. выполнять и использовать авторский анализ политических терминов и слов известных политиков для осуществления качественного устного перевода международных политических переговоров;</w:t>
            </w:r>
          </w:p>
          <w:p w14:paraId="0353024C" w14:textId="77777777" w:rsidR="00C95241" w:rsidRPr="009C0B98" w:rsidRDefault="00C95241" w:rsidP="009C0B98">
            <w:pPr>
              <w:pStyle w:val="2"/>
              <w:jc w:val="both"/>
              <w:rPr>
                <w:sz w:val="24"/>
                <w:szCs w:val="24"/>
                <w:lang w:val="kk-KZ"/>
              </w:rPr>
            </w:pPr>
            <w:r w:rsidRPr="009C0B98">
              <w:rPr>
                <w:sz w:val="24"/>
                <w:szCs w:val="24"/>
                <w:lang w:val="kk-KZ"/>
              </w:rPr>
              <w:t>7.</w:t>
            </w:r>
            <w:r w:rsidRPr="009C0B98">
              <w:t xml:space="preserve"> </w:t>
            </w:r>
            <w:r w:rsidRPr="009C0B98">
              <w:rPr>
                <w:sz w:val="24"/>
                <w:szCs w:val="24"/>
                <w:lang w:val="kk-KZ"/>
              </w:rPr>
              <w:t>осуществлять перевод деловой и дипломатической документации;</w:t>
            </w:r>
          </w:p>
          <w:p w14:paraId="16F44D9E" w14:textId="2BEC7236" w:rsidR="00C95241" w:rsidRPr="009C0B98" w:rsidRDefault="00C95241" w:rsidP="009C0B98">
            <w:pPr>
              <w:pStyle w:val="2"/>
              <w:jc w:val="both"/>
              <w:rPr>
                <w:sz w:val="24"/>
                <w:szCs w:val="24"/>
                <w:lang w:val="kk-KZ"/>
              </w:rPr>
            </w:pPr>
            <w:r w:rsidRPr="009C0B98">
              <w:rPr>
                <w:sz w:val="24"/>
                <w:szCs w:val="24"/>
                <w:lang w:val="kk-KZ"/>
              </w:rPr>
              <w:t>8. выполнить устный перевод в сфере деловой коммуникации с учетом специфики ведения деловых переговоров на иностранном языке.</w:t>
            </w:r>
          </w:p>
        </w:tc>
      </w:tr>
      <w:tr w:rsidR="00375AF4" w:rsidRPr="009C0B98" w14:paraId="1D595A68" w14:textId="77777777" w:rsidTr="00B278D1">
        <w:tc>
          <w:tcPr>
            <w:tcW w:w="3080" w:type="dxa"/>
          </w:tcPr>
          <w:p w14:paraId="15AB20E2" w14:textId="326956EF" w:rsidR="00375AF4" w:rsidRPr="00375AF4" w:rsidRDefault="00375AF4" w:rsidP="009C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М-6</w:t>
            </w:r>
            <w:r w:rsidRPr="00375AF4">
              <w:rPr>
                <w:rFonts w:ascii="Times New Roman" w:hAnsi="Times New Roman"/>
                <w:b/>
                <w:sz w:val="24"/>
                <w:szCs w:val="24"/>
              </w:rPr>
              <w:t xml:space="preserve"> Перевод как объект лингвистического исследования</w:t>
            </w:r>
          </w:p>
        </w:tc>
        <w:tc>
          <w:tcPr>
            <w:tcW w:w="6774" w:type="dxa"/>
          </w:tcPr>
          <w:p w14:paraId="0960CA07" w14:textId="77777777" w:rsidR="004F1940" w:rsidRPr="00B41F97" w:rsidRDefault="004F1940" w:rsidP="004F1940">
            <w:pPr>
              <w:pStyle w:val="2"/>
              <w:jc w:val="both"/>
              <w:rPr>
                <w:sz w:val="24"/>
                <w:szCs w:val="24"/>
              </w:rPr>
            </w:pPr>
            <w:r w:rsidRPr="00B41F97">
              <w:rPr>
                <w:sz w:val="24"/>
                <w:szCs w:val="24"/>
              </w:rPr>
              <w:t>По успешному завершению данного модуля магистранты должны быть способны:</w:t>
            </w:r>
          </w:p>
          <w:p w14:paraId="613315BB" w14:textId="77777777" w:rsidR="004F1940" w:rsidRPr="00B41F97" w:rsidRDefault="004F1940" w:rsidP="004F1940">
            <w:pPr>
              <w:pStyle w:val="2"/>
              <w:jc w:val="both"/>
              <w:rPr>
                <w:sz w:val="24"/>
                <w:szCs w:val="24"/>
              </w:rPr>
            </w:pPr>
            <w:r w:rsidRPr="00B41F97">
              <w:rPr>
                <w:sz w:val="24"/>
                <w:szCs w:val="24"/>
              </w:rPr>
              <w:t xml:space="preserve">1. применять технику сокращенной переводческой записи </w:t>
            </w:r>
            <w:r w:rsidRPr="00B41F97">
              <w:rPr>
                <w:color w:val="000000"/>
                <w:sz w:val="24"/>
                <w:szCs w:val="24"/>
                <w:shd w:val="clear" w:color="auto" w:fill="FEFEFE"/>
              </w:rPr>
              <w:t>при выполнении устного последовательного перевода для точного воспроизведения информации в исходном тексте</w:t>
            </w:r>
          </w:p>
          <w:p w14:paraId="7FD580B2" w14:textId="77777777" w:rsidR="004F1940" w:rsidRPr="00B41F97" w:rsidRDefault="004F1940" w:rsidP="004F1940">
            <w:pPr>
              <w:pStyle w:val="2"/>
              <w:jc w:val="both"/>
              <w:rPr>
                <w:sz w:val="24"/>
                <w:szCs w:val="24"/>
              </w:rPr>
            </w:pPr>
            <w:r w:rsidRPr="00B41F97">
              <w:rPr>
                <w:sz w:val="24"/>
                <w:szCs w:val="24"/>
              </w:rPr>
              <w:t xml:space="preserve">2. </w:t>
            </w:r>
            <w:r w:rsidRPr="00B41F97">
              <w:rPr>
                <w:color w:val="000000"/>
                <w:sz w:val="24"/>
                <w:szCs w:val="24"/>
                <w:shd w:val="clear" w:color="auto" w:fill="FEFEFE"/>
              </w:rPr>
              <w:t xml:space="preserve">применять </w:t>
            </w:r>
            <w:r w:rsidRPr="00B41F97">
              <w:rPr>
                <w:sz w:val="24"/>
                <w:szCs w:val="24"/>
              </w:rPr>
              <w:t xml:space="preserve">способы фиксации и передачи модальности в тексте перевода, </w:t>
            </w:r>
            <w:r w:rsidRPr="00B41F97">
              <w:rPr>
                <w:color w:val="000000"/>
                <w:sz w:val="24"/>
                <w:szCs w:val="24"/>
                <w:shd w:val="clear" w:color="auto" w:fill="FFFFFF"/>
              </w:rPr>
              <w:t>общепринятые обозначения денежных единиц, стран мира, полезных ископаемых.</w:t>
            </w:r>
          </w:p>
          <w:p w14:paraId="3CB71DBB" w14:textId="77777777" w:rsidR="004F1940" w:rsidRPr="00B41F97" w:rsidRDefault="004F1940" w:rsidP="004F1940">
            <w:pPr>
              <w:pStyle w:val="2"/>
              <w:jc w:val="both"/>
              <w:rPr>
                <w:sz w:val="24"/>
                <w:szCs w:val="24"/>
              </w:rPr>
            </w:pPr>
            <w:r w:rsidRPr="00B41F97">
              <w:rPr>
                <w:sz w:val="24"/>
                <w:szCs w:val="24"/>
              </w:rPr>
              <w:t>3. анализировать лингвистические маркеры социальных отношений и маркеры речевой характеристики человека;</w:t>
            </w:r>
          </w:p>
          <w:p w14:paraId="57FC6C85" w14:textId="2E82FD21" w:rsidR="004F1940" w:rsidRPr="00B41F97" w:rsidRDefault="004F1940" w:rsidP="004F1940">
            <w:pPr>
              <w:pStyle w:val="2"/>
              <w:jc w:val="both"/>
              <w:rPr>
                <w:sz w:val="24"/>
                <w:szCs w:val="24"/>
              </w:rPr>
            </w:pPr>
            <w:r w:rsidRPr="00B41F97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 xml:space="preserve">различать </w:t>
            </w:r>
            <w:r w:rsidRPr="00B41F97">
              <w:rPr>
                <w:sz w:val="24"/>
                <w:szCs w:val="24"/>
                <w:shd w:val="clear" w:color="auto" w:fill="FFFFFF"/>
              </w:rPr>
              <w:t xml:space="preserve">особенности перевода терминологии </w:t>
            </w:r>
            <w:r w:rsidRPr="00B41F97">
              <w:rPr>
                <w:sz w:val="24"/>
                <w:szCs w:val="24"/>
              </w:rPr>
              <w:t xml:space="preserve">в нефтегазовой сфере для осуществления </w:t>
            </w:r>
            <w:proofErr w:type="gramStart"/>
            <w:r w:rsidRPr="00B41F97">
              <w:rPr>
                <w:sz w:val="24"/>
                <w:szCs w:val="24"/>
              </w:rPr>
              <w:t>эквивалентного  перевода</w:t>
            </w:r>
            <w:proofErr w:type="gramEnd"/>
            <w:r w:rsidRPr="00B41F97">
              <w:rPr>
                <w:sz w:val="24"/>
                <w:szCs w:val="24"/>
              </w:rPr>
              <w:t>;</w:t>
            </w:r>
          </w:p>
          <w:p w14:paraId="09DBFF24" w14:textId="77777777" w:rsidR="004F1940" w:rsidRPr="00B41F97" w:rsidRDefault="004F1940" w:rsidP="004F1940">
            <w:pPr>
              <w:pStyle w:val="2"/>
              <w:jc w:val="both"/>
              <w:rPr>
                <w:sz w:val="24"/>
                <w:szCs w:val="24"/>
              </w:rPr>
            </w:pPr>
            <w:r w:rsidRPr="00B41F97">
              <w:rPr>
                <w:sz w:val="24"/>
                <w:szCs w:val="24"/>
              </w:rPr>
              <w:t xml:space="preserve">5. </w:t>
            </w:r>
            <w:r w:rsidRPr="00B41F97">
              <w:rPr>
                <w:sz w:val="24"/>
                <w:szCs w:val="24"/>
                <w:shd w:val="clear" w:color="auto" w:fill="FFFFFF"/>
              </w:rPr>
              <w:t xml:space="preserve">вести </w:t>
            </w:r>
            <w:r w:rsidRPr="00B41F97">
              <w:rPr>
                <w:sz w:val="24"/>
                <w:szCs w:val="24"/>
              </w:rPr>
              <w:t xml:space="preserve">научно-техническую переписку на иностранном и родном языках;  </w:t>
            </w:r>
          </w:p>
          <w:p w14:paraId="57D7ACDE" w14:textId="77777777" w:rsidR="004F1940" w:rsidRPr="00B41F97" w:rsidRDefault="004F1940" w:rsidP="004F1940">
            <w:pPr>
              <w:pStyle w:val="2"/>
              <w:jc w:val="both"/>
              <w:rPr>
                <w:sz w:val="24"/>
                <w:szCs w:val="24"/>
              </w:rPr>
            </w:pPr>
            <w:r w:rsidRPr="00B41F97">
              <w:rPr>
                <w:sz w:val="24"/>
                <w:szCs w:val="24"/>
              </w:rPr>
              <w:t xml:space="preserve">6. применять реферативный и устный перевод текстов по проблемам нефтяной отрасли; </w:t>
            </w:r>
          </w:p>
          <w:p w14:paraId="080FA19C" w14:textId="0D22ABD6" w:rsidR="004F1940" w:rsidRPr="00B41F97" w:rsidRDefault="004F1940" w:rsidP="004F1940">
            <w:pPr>
              <w:pStyle w:val="2"/>
              <w:jc w:val="both"/>
              <w:rPr>
                <w:sz w:val="24"/>
                <w:szCs w:val="24"/>
              </w:rPr>
            </w:pPr>
            <w:r w:rsidRPr="00B41F97">
              <w:rPr>
                <w:sz w:val="24"/>
                <w:szCs w:val="24"/>
              </w:rPr>
              <w:t>7. проводить постоянную информационно-поисковую работу по расширению активного запаса переводческих соответствий;</w:t>
            </w:r>
          </w:p>
          <w:p w14:paraId="6119297C" w14:textId="5AB792CB" w:rsidR="00375AF4" w:rsidRPr="009C0B98" w:rsidRDefault="004F1940" w:rsidP="004F1940">
            <w:pPr>
              <w:pStyle w:val="2"/>
              <w:jc w:val="both"/>
              <w:rPr>
                <w:sz w:val="24"/>
                <w:szCs w:val="24"/>
              </w:rPr>
            </w:pPr>
            <w:r w:rsidRPr="00B41F97">
              <w:rPr>
                <w:sz w:val="24"/>
                <w:szCs w:val="24"/>
              </w:rPr>
              <w:t>8. осуществлять перевод деловой документации и корреспонденции и представлять деловую информацию  с использованием информационных, компьютерных и сетевых технологий.</w:t>
            </w:r>
          </w:p>
        </w:tc>
      </w:tr>
      <w:tr w:rsidR="00B9616B" w:rsidRPr="009C0B98" w14:paraId="633052B5" w14:textId="77777777" w:rsidTr="00C56161">
        <w:tc>
          <w:tcPr>
            <w:tcW w:w="9854" w:type="dxa"/>
            <w:gridSpan w:val="2"/>
          </w:tcPr>
          <w:p w14:paraId="258B11A3" w14:textId="77777777" w:rsidR="00B9616B" w:rsidRPr="009C0B98" w:rsidRDefault="00B9616B" w:rsidP="009C0B98">
            <w:pPr>
              <w:pStyle w:val="2"/>
              <w:rPr>
                <w:sz w:val="24"/>
                <w:szCs w:val="24"/>
              </w:rPr>
            </w:pPr>
            <w:r w:rsidRPr="009C0B98">
              <w:rPr>
                <w:b/>
                <w:sz w:val="24"/>
                <w:szCs w:val="24"/>
              </w:rPr>
              <w:t>3. Сферы профессиональной деятельности выпускника</w:t>
            </w:r>
          </w:p>
        </w:tc>
      </w:tr>
      <w:tr w:rsidR="00B9616B" w:rsidRPr="009C0B98" w14:paraId="6FC78938" w14:textId="77777777" w:rsidTr="00B278D1">
        <w:tc>
          <w:tcPr>
            <w:tcW w:w="3080" w:type="dxa"/>
          </w:tcPr>
          <w:p w14:paraId="4FE1E84F" w14:textId="77777777" w:rsidR="00B9616B" w:rsidRPr="009C0B98" w:rsidRDefault="00B9616B" w:rsidP="009C0B98">
            <w:pPr>
              <w:spacing w:after="0" w:line="240" w:lineRule="auto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>3.1 Планируем</w:t>
            </w:r>
            <w:r w:rsidRPr="009C0B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 область</w:t>
            </w: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 xml:space="preserve"> профессиональной деятельности выпускника</w:t>
            </w:r>
          </w:p>
          <w:p w14:paraId="2899F086" w14:textId="77777777" w:rsidR="00B9616B" w:rsidRPr="009C0B98" w:rsidRDefault="00B9616B" w:rsidP="009C0B98">
            <w:pPr>
              <w:spacing w:after="0" w:line="240" w:lineRule="auto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AD05A5" w14:textId="77777777" w:rsidR="00B9616B" w:rsidRPr="009C0B98" w:rsidRDefault="00B9616B" w:rsidP="009C0B98">
            <w:pPr>
              <w:spacing w:after="0" w:line="240" w:lineRule="auto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4" w:type="dxa"/>
          </w:tcPr>
          <w:p w14:paraId="6CBE50EC" w14:textId="2D3A1E04" w:rsidR="00DF28D9" w:rsidRPr="009C0B98" w:rsidRDefault="00DF28D9" w:rsidP="009C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Подготовка кадров </w:t>
            </w:r>
            <w:r w:rsidRPr="009C0B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планируется в </w:t>
            </w:r>
            <w:r w:rsidR="00452933" w:rsidRPr="009C0B98">
              <w:rPr>
                <w:rFonts w:ascii="Times New Roman" w:hAnsi="Times New Roman"/>
                <w:sz w:val="24"/>
                <w:szCs w:val="24"/>
              </w:rPr>
              <w:t>следующие</w:t>
            </w:r>
            <w:r w:rsidRPr="009C0B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области профессиональной деятельности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C336099" w14:textId="77777777" w:rsidR="00DF28D9" w:rsidRPr="009C0B98" w:rsidRDefault="00DF28D9" w:rsidP="009C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сфера образования и науки;</w:t>
            </w:r>
          </w:p>
          <w:p w14:paraId="3A0DB8F4" w14:textId="1FD74AA7" w:rsidR="00DF28D9" w:rsidRPr="009C0B98" w:rsidRDefault="00DF28D9" w:rsidP="009C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сфера культуры и межкультурной коммуникаци</w:t>
            </w:r>
            <w:r w:rsidR="007D2422" w:rsidRPr="009C0B98">
              <w:rPr>
                <w:rFonts w:ascii="Times New Roman" w:hAnsi="Times New Roman"/>
                <w:sz w:val="24"/>
                <w:szCs w:val="24"/>
              </w:rPr>
              <w:t>й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7D4DA5" w14:textId="77777777" w:rsidR="00DF28D9" w:rsidRPr="009C0B98" w:rsidRDefault="00DF28D9" w:rsidP="009C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сфера международных связей;</w:t>
            </w:r>
          </w:p>
          <w:p w14:paraId="51188716" w14:textId="77777777" w:rsidR="00DF28D9" w:rsidRPr="009C0B98" w:rsidRDefault="00DF28D9" w:rsidP="009C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сфера издательского дела;</w:t>
            </w:r>
          </w:p>
          <w:p w14:paraId="35033028" w14:textId="77777777" w:rsidR="00DF28D9" w:rsidRPr="009C0B98" w:rsidRDefault="00DF28D9" w:rsidP="009C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сфера средств массовой информации;</w:t>
            </w:r>
          </w:p>
          <w:p w14:paraId="565B4E37" w14:textId="77777777" w:rsidR="0041268D" w:rsidRPr="009C0B98" w:rsidRDefault="00DF28D9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информационно-аналитическая сфера;</w:t>
            </w:r>
          </w:p>
          <w:p w14:paraId="07D46C1A" w14:textId="77777777" w:rsidR="0041268D" w:rsidRPr="009C0B98" w:rsidRDefault="0041268D" w:rsidP="009C0B98">
            <w:pPr>
              <w:spacing w:after="0" w:line="240" w:lineRule="auto"/>
              <w:jc w:val="both"/>
              <w:rPr>
                <w:rStyle w:val="y0nh2b"/>
                <w:rFonts w:ascii="Times New Roman" w:hAnsi="Times New Roman"/>
                <w:sz w:val="24"/>
                <w:szCs w:val="24"/>
              </w:rPr>
            </w:pPr>
            <w:r w:rsidRPr="009C0B98">
              <w:rPr>
                <w:rStyle w:val="y0nh2b"/>
                <w:rFonts w:ascii="Times New Roman" w:hAnsi="Times New Roman"/>
                <w:sz w:val="24"/>
                <w:szCs w:val="24"/>
              </w:rPr>
              <w:t>искусство;</w:t>
            </w:r>
          </w:p>
          <w:p w14:paraId="7B43C5EF" w14:textId="77777777" w:rsidR="0041268D" w:rsidRPr="009C0B98" w:rsidRDefault="0041268D" w:rsidP="009C0B98">
            <w:pPr>
              <w:spacing w:after="0" w:line="240" w:lineRule="auto"/>
              <w:jc w:val="both"/>
              <w:rPr>
                <w:rStyle w:val="y0nh2b"/>
                <w:rFonts w:ascii="Times New Roman" w:hAnsi="Times New Roman"/>
                <w:sz w:val="24"/>
                <w:szCs w:val="24"/>
              </w:rPr>
            </w:pPr>
            <w:r w:rsidRPr="009C0B98">
              <w:rPr>
                <w:rStyle w:val="y0nh2b"/>
                <w:rFonts w:ascii="Times New Roman" w:hAnsi="Times New Roman"/>
                <w:sz w:val="24"/>
                <w:szCs w:val="24"/>
              </w:rPr>
              <w:t>культура;</w:t>
            </w:r>
          </w:p>
          <w:p w14:paraId="720D4D45" w14:textId="562804F3" w:rsidR="0041268D" w:rsidRPr="009C0B98" w:rsidRDefault="0041268D" w:rsidP="009C0B98">
            <w:pPr>
              <w:spacing w:after="0" w:line="240" w:lineRule="auto"/>
              <w:jc w:val="both"/>
              <w:rPr>
                <w:rStyle w:val="y0nh2b"/>
                <w:rFonts w:ascii="Times New Roman" w:hAnsi="Times New Roman"/>
                <w:sz w:val="24"/>
                <w:szCs w:val="24"/>
              </w:rPr>
            </w:pPr>
            <w:r w:rsidRPr="009C0B98">
              <w:rPr>
                <w:rStyle w:val="y0nh2b"/>
                <w:rFonts w:ascii="Times New Roman" w:hAnsi="Times New Roman"/>
                <w:sz w:val="24"/>
                <w:szCs w:val="24"/>
              </w:rPr>
              <w:t>о</w:t>
            </w:r>
            <w:r w:rsidR="007D2422" w:rsidRPr="009C0B98">
              <w:rPr>
                <w:rStyle w:val="y0nh2b"/>
                <w:rFonts w:ascii="Times New Roman" w:hAnsi="Times New Roman"/>
                <w:sz w:val="24"/>
                <w:szCs w:val="24"/>
              </w:rPr>
              <w:t xml:space="preserve">рганы </w:t>
            </w:r>
            <w:proofErr w:type="spellStart"/>
            <w:r w:rsidR="007D2422" w:rsidRPr="009C0B98">
              <w:rPr>
                <w:rStyle w:val="y0nh2b"/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 w:rsidR="00810EAE" w:rsidRPr="009C0B98">
              <w:rPr>
                <w:rStyle w:val="y0nh2b"/>
                <w:rFonts w:ascii="Times New Roman" w:hAnsi="Times New Roman"/>
                <w:sz w:val="24"/>
                <w:szCs w:val="24"/>
                <w:lang w:val="kk-KZ"/>
              </w:rPr>
              <w:t>ударственного</w:t>
            </w:r>
            <w:r w:rsidR="007D2422" w:rsidRPr="009C0B98">
              <w:rPr>
                <w:rStyle w:val="y0nh2b"/>
                <w:rFonts w:ascii="Times New Roman" w:hAnsi="Times New Roman"/>
                <w:sz w:val="24"/>
                <w:szCs w:val="24"/>
              </w:rPr>
              <w:t xml:space="preserve"> </w:t>
            </w:r>
            <w:r w:rsidRPr="009C0B98">
              <w:rPr>
                <w:rStyle w:val="y0nh2b"/>
                <w:rFonts w:ascii="Times New Roman" w:hAnsi="Times New Roman"/>
                <w:sz w:val="24"/>
                <w:szCs w:val="24"/>
              </w:rPr>
              <w:t>управления;</w:t>
            </w:r>
          </w:p>
          <w:p w14:paraId="035A3C31" w14:textId="77777777" w:rsidR="0041268D" w:rsidRPr="009C0B98" w:rsidRDefault="0041268D" w:rsidP="009C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управление персоналом организации;</w:t>
            </w:r>
          </w:p>
          <w:p w14:paraId="37C3DB79" w14:textId="77777777" w:rsidR="00DF28D9" w:rsidRPr="009C0B98" w:rsidRDefault="00DF28D9" w:rsidP="009C0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DFAF1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сквозные виды профессиональной деятельности и др.</w:t>
            </w:r>
          </w:p>
        </w:tc>
      </w:tr>
      <w:tr w:rsidR="00B9616B" w:rsidRPr="009C0B98" w14:paraId="6493E8E7" w14:textId="77777777" w:rsidTr="00B278D1">
        <w:tc>
          <w:tcPr>
            <w:tcW w:w="3080" w:type="dxa"/>
          </w:tcPr>
          <w:p w14:paraId="54E8287F" w14:textId="77777777" w:rsidR="00B9616B" w:rsidRPr="009C0B98" w:rsidRDefault="00B9616B" w:rsidP="009C0B98">
            <w:pPr>
              <w:spacing w:after="0" w:line="240" w:lineRule="auto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 xml:space="preserve">3.2 Виды </w:t>
            </w:r>
            <w:r w:rsidRPr="009C0B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деятельности (</w:t>
            </w:r>
            <w:proofErr w:type="spellStart"/>
            <w:r w:rsidRPr="009C0B98">
              <w:rPr>
                <w:rFonts w:ascii="Times New Roman" w:hAnsi="Times New Roman"/>
                <w:b/>
                <w:sz w:val="24"/>
                <w:szCs w:val="24"/>
              </w:rPr>
              <w:t>професси</w:t>
            </w:r>
            <w:proofErr w:type="spellEnd"/>
            <w:r w:rsidRPr="009C0B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й)</w:t>
            </w: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>, к которым преимущественно готовится выпускник ОП</w:t>
            </w:r>
          </w:p>
        </w:tc>
        <w:tc>
          <w:tcPr>
            <w:tcW w:w="6774" w:type="dxa"/>
          </w:tcPr>
          <w:p w14:paraId="6966736A" w14:textId="22D316F3" w:rsidR="00B9616B" w:rsidRPr="009C0B98" w:rsidRDefault="00CE57FF" w:rsidP="009C0B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В п</w:t>
            </w:r>
            <w:r w:rsidR="00B9616B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одготовк</w:t>
            </w:r>
            <w:r w:rsidRPr="009C0B98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B9616B" w:rsidRPr="009C0B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кадров </w:t>
            </w:r>
            <w:r w:rsidR="00F90E61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F90E61" w:rsidRPr="009C0B9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F70AB5" w:rsidRPr="009C0B98">
              <w:rPr>
                <w:rFonts w:ascii="Times New Roman" w:hAnsi="Times New Roman"/>
                <w:sz w:val="24"/>
                <w:szCs w:val="24"/>
              </w:rPr>
              <w:t>образовательной программе</w:t>
            </w:r>
            <w:r w:rsidR="00F90E61" w:rsidRPr="009C0B98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5817A8" w:rsidRPr="009C0B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7М02304 </w:t>
            </w:r>
            <w:r w:rsidR="005817A8" w:rsidRPr="009C0B98">
              <w:rPr>
                <w:rFonts w:ascii="Times New Roman" w:hAnsi="Times New Roman"/>
                <w:sz w:val="24"/>
                <w:szCs w:val="24"/>
              </w:rPr>
              <w:t>Перевод</w:t>
            </w:r>
            <w:r w:rsidR="00BF04AD" w:rsidRPr="009C0B98">
              <w:rPr>
                <w:rFonts w:ascii="Times New Roman" w:hAnsi="Times New Roman"/>
                <w:sz w:val="24"/>
                <w:szCs w:val="24"/>
              </w:rPr>
              <w:t>ческое дело</w:t>
            </w:r>
            <w:r w:rsidR="005817A8" w:rsidRPr="009C0B98">
              <w:rPr>
                <w:rFonts w:ascii="Times New Roman" w:hAnsi="Times New Roman"/>
                <w:sz w:val="24"/>
                <w:szCs w:val="24"/>
              </w:rPr>
              <w:t xml:space="preserve"> в сфере международных и правовых отношений</w:t>
            </w:r>
            <w:r w:rsidR="005817A8" w:rsidRPr="009C0B98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B9616B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в области профессиональной деятельности входят следующие</w:t>
            </w:r>
            <w:r w:rsidR="00C703D1" w:rsidRPr="009C0B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</w:t>
            </w:r>
            <w:proofErr w:type="spellStart"/>
            <w:r w:rsidR="00B9616B" w:rsidRPr="009C0B98">
              <w:rPr>
                <w:rFonts w:ascii="Times New Roman" w:hAnsi="Times New Roman"/>
                <w:sz w:val="24"/>
                <w:szCs w:val="24"/>
              </w:rPr>
              <w:t>ды</w:t>
            </w:r>
            <w:proofErr w:type="spellEnd"/>
            <w:r w:rsidR="007D2422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E61" w:rsidRPr="009C0B9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B9616B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1A669D33" w14:textId="77777777" w:rsidR="00F90E61" w:rsidRPr="009C0B98" w:rsidRDefault="00F90E61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32DF" w:rsidRPr="009C0B98">
              <w:rPr>
                <w:rFonts w:ascii="Times New Roman" w:hAnsi="Times New Roman"/>
                <w:sz w:val="24"/>
                <w:szCs w:val="24"/>
              </w:rPr>
              <w:t>переводческий (устный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, синхронный и последовательный перевод </w:t>
            </w:r>
            <w:r w:rsidR="00A432DF" w:rsidRPr="009C0B98">
              <w:rPr>
                <w:rFonts w:ascii="Times New Roman" w:hAnsi="Times New Roman"/>
                <w:sz w:val="24"/>
                <w:szCs w:val="24"/>
              </w:rPr>
              <w:t xml:space="preserve">международных конференций, 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переговоров, встреч);</w:t>
            </w:r>
          </w:p>
          <w:p w14:paraId="6DA97262" w14:textId="09201DE7" w:rsidR="00F90E61" w:rsidRPr="009C0B98" w:rsidRDefault="00F90E61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- организационный (организация и </w:t>
            </w:r>
            <w:proofErr w:type="gramStart"/>
            <w:r w:rsidRPr="009C0B98">
              <w:rPr>
                <w:rFonts w:ascii="Times New Roman" w:hAnsi="Times New Roman"/>
                <w:sz w:val="24"/>
                <w:szCs w:val="24"/>
              </w:rPr>
              <w:t>проведение  различного</w:t>
            </w:r>
            <w:proofErr w:type="gramEnd"/>
            <w:r w:rsidRPr="009C0B98">
              <w:rPr>
                <w:rFonts w:ascii="Times New Roman" w:hAnsi="Times New Roman"/>
                <w:sz w:val="24"/>
                <w:szCs w:val="24"/>
              </w:rPr>
              <w:t xml:space="preserve"> рода мероприятий, создание профессиональных и </w:t>
            </w:r>
            <w:r w:rsidRPr="009C0B98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организаций</w:t>
            </w:r>
            <w:r w:rsidR="00773F22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961709" w14:textId="3027CF75" w:rsidR="00F90E61" w:rsidRPr="009C0B98" w:rsidRDefault="00F90E61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- производственно – управленческий (руководство или исполнение профессиональных обязанностей (различного рода </w:t>
            </w:r>
            <w:proofErr w:type="gramStart"/>
            <w:r w:rsidRPr="009C0B98">
              <w:rPr>
                <w:rFonts w:ascii="Times New Roman" w:hAnsi="Times New Roman"/>
                <w:sz w:val="24"/>
                <w:szCs w:val="24"/>
              </w:rPr>
              <w:t>переводы  в</w:t>
            </w:r>
            <w:proofErr w:type="gramEnd"/>
            <w:r w:rsidRPr="009C0B98">
              <w:rPr>
                <w:rFonts w:ascii="Times New Roman" w:hAnsi="Times New Roman"/>
                <w:sz w:val="24"/>
                <w:szCs w:val="24"/>
              </w:rPr>
              <w:t xml:space="preserve"> соответствующих подразделениях отечественных, иностранных и совместных предприятиях и организациях</w:t>
            </w:r>
            <w:r w:rsidR="00773F22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465767" w14:textId="676E2084" w:rsidR="007B5828" w:rsidRPr="009C0B98" w:rsidRDefault="00F90E61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- информационно-аналитический (осуществление социально-политического анализа, составление деловой корреспонденции, отчетов, обзоров, прогнозов ситуаций, редактирование переводов).</w:t>
            </w:r>
          </w:p>
        </w:tc>
      </w:tr>
      <w:tr w:rsidR="00B9616B" w:rsidRPr="009C0B98" w14:paraId="4DD75B23" w14:textId="77777777" w:rsidTr="00B278D1">
        <w:tc>
          <w:tcPr>
            <w:tcW w:w="3080" w:type="dxa"/>
          </w:tcPr>
          <w:p w14:paraId="195AC1A2" w14:textId="77777777" w:rsidR="00B9616B" w:rsidRPr="009C0B98" w:rsidRDefault="00B9616B" w:rsidP="009C0B98">
            <w:pPr>
              <w:tabs>
                <w:tab w:val="left" w:pos="426"/>
              </w:tabs>
              <w:spacing w:after="0" w:line="240" w:lineRule="auto"/>
              <w:ind w:left="34" w:right="40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9C0B9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3.3 Анализ и </w:t>
            </w:r>
            <w:r w:rsidRPr="009C0B9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потребности рынка труда в выпускниках данной ОП</w:t>
            </w:r>
          </w:p>
        </w:tc>
        <w:tc>
          <w:tcPr>
            <w:tcW w:w="6774" w:type="dxa"/>
          </w:tcPr>
          <w:p w14:paraId="49C323EA" w14:textId="77777777" w:rsidR="00D90D00" w:rsidRPr="009C0B98" w:rsidRDefault="00D90D00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Для будущего трудоустройства выпускников программы ключевыми работодателями являются: </w:t>
            </w:r>
          </w:p>
          <w:p w14:paraId="5E45AD76" w14:textId="77777777" w:rsidR="00D90D00" w:rsidRPr="009C0B98" w:rsidRDefault="00D90D00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бюро по переводу, </w:t>
            </w:r>
          </w:p>
          <w:p w14:paraId="321C5F76" w14:textId="77777777" w:rsidR="00D90D00" w:rsidRPr="009C0B98" w:rsidRDefault="00D90D00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посольства и представительства, </w:t>
            </w:r>
          </w:p>
          <w:p w14:paraId="0586F24F" w14:textId="4E1C1A53" w:rsidR="00D90D00" w:rsidRPr="009C0B98" w:rsidRDefault="00D90D00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министерства культуры, </w:t>
            </w:r>
          </w:p>
          <w:p w14:paraId="250A7C45" w14:textId="77777777" w:rsidR="00D90D00" w:rsidRPr="009C0B98" w:rsidRDefault="00D90D00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международные организации, </w:t>
            </w:r>
          </w:p>
          <w:p w14:paraId="1E4E260E" w14:textId="77777777" w:rsidR="00D90D00" w:rsidRPr="009C0B98" w:rsidRDefault="00D90D00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различные  информационно-аналитические службы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16A966" w14:textId="77777777" w:rsidR="00D90D00" w:rsidRPr="009C0B98" w:rsidRDefault="00D90D00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агентства по туризму, </w:t>
            </w:r>
          </w:p>
          <w:p w14:paraId="7B6D7E60" w14:textId="77777777" w:rsidR="00D90D00" w:rsidRPr="009C0B98" w:rsidRDefault="00D90D00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издательства, </w:t>
            </w:r>
          </w:p>
          <w:p w14:paraId="32961E4A" w14:textId="77777777" w:rsidR="00B9616B" w:rsidRPr="009C0B98" w:rsidRDefault="00D90D00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и другие организации и предприятия,  в деятельности которых необходимы </w:t>
            </w:r>
            <w:r w:rsidR="002A1C37" w:rsidRPr="009C0B98">
              <w:rPr>
                <w:rFonts w:ascii="Times New Roman" w:hAnsi="Times New Roman"/>
                <w:sz w:val="24"/>
                <w:szCs w:val="24"/>
              </w:rPr>
              <w:t>профессиональные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 знания специалиста  по иностранным языкам и переводческих технологиям</w:t>
            </w:r>
            <w:r w:rsidR="00B9616B" w:rsidRPr="009C0B9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414C8A3" w14:textId="77777777" w:rsidR="003867B2" w:rsidRPr="009C0B98" w:rsidRDefault="003867B2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высшие учебные заведения Казахстана,</w:t>
            </w:r>
          </w:p>
          <w:p w14:paraId="6C61E131" w14:textId="77777777" w:rsidR="003867B2" w:rsidRPr="009C0B98" w:rsidRDefault="003867B2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lang w:val="kk-KZ"/>
              </w:rPr>
              <w:t>научно-исследовательские институты и центры Казахстана,</w:t>
            </w:r>
          </w:p>
          <w:p w14:paraId="0208F5B0" w14:textId="77777777" w:rsidR="003867B2" w:rsidRPr="009C0B98" w:rsidRDefault="003867B2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Школы английского языка </w:t>
            </w:r>
            <w:proofErr w:type="spellStart"/>
            <w:r w:rsidRPr="009C0B98">
              <w:rPr>
                <w:rFonts w:ascii="Times New Roman" w:hAnsi="Times New Roman"/>
                <w:sz w:val="24"/>
                <w:szCs w:val="24"/>
              </w:rPr>
              <w:t>г.Алматы</w:t>
            </w:r>
            <w:proofErr w:type="spellEnd"/>
            <w:r w:rsidRPr="009C0B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CC60F2B" w14:textId="77777777" w:rsidR="003867B2" w:rsidRPr="009C0B98" w:rsidRDefault="003867B2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ТОО «</w:t>
            </w:r>
            <w:proofErr w:type="spellStart"/>
            <w:r w:rsidRPr="009C0B98">
              <w:rPr>
                <w:rFonts w:ascii="Times New Roman" w:hAnsi="Times New Roman"/>
                <w:sz w:val="24"/>
                <w:szCs w:val="24"/>
                <w:lang w:val="en-GB"/>
              </w:rPr>
              <w:t>DFIInternational</w:t>
            </w:r>
            <w:proofErr w:type="spellEnd"/>
            <w:r w:rsidRPr="009C0B98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4540C13C" w14:textId="77777777" w:rsidR="00D90D00" w:rsidRPr="009C0B98" w:rsidRDefault="00D90D00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 Казахский национальный университет имени аль-Фараби;</w:t>
            </w:r>
          </w:p>
          <w:p w14:paraId="6041F8C1" w14:textId="77777777" w:rsidR="00D90D00" w:rsidRPr="009C0B98" w:rsidRDefault="00D90D00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 Казахский университет международных отношений и мировых языков им. </w:t>
            </w:r>
            <w:proofErr w:type="spellStart"/>
            <w:r w:rsidRPr="009C0B98">
              <w:rPr>
                <w:rFonts w:ascii="Times New Roman" w:hAnsi="Times New Roman"/>
                <w:sz w:val="24"/>
                <w:szCs w:val="24"/>
              </w:rPr>
              <w:t>Абылай</w:t>
            </w:r>
            <w:proofErr w:type="spellEnd"/>
            <w:r w:rsidRPr="009C0B98">
              <w:rPr>
                <w:rFonts w:ascii="Times New Roman" w:hAnsi="Times New Roman"/>
                <w:sz w:val="24"/>
                <w:szCs w:val="24"/>
              </w:rPr>
              <w:t xml:space="preserve"> хана </w:t>
            </w:r>
          </w:p>
          <w:p w14:paraId="5DF0FBC6" w14:textId="7590FB68" w:rsidR="00D90D00" w:rsidRPr="009C0B98" w:rsidRDefault="00D90D00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Kazakh</w:t>
            </w:r>
            <w:r w:rsidR="005817A8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British</w:t>
            </w:r>
            <w:r w:rsidR="005817A8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Technical</w:t>
            </w:r>
            <w:r w:rsidR="005817A8" w:rsidRPr="009C0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University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0F7B7D8" w14:textId="77777777" w:rsidR="00D90D00" w:rsidRPr="009C0B98" w:rsidRDefault="00D90D00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Казахско-Американский Университет (КАУ);</w:t>
            </w:r>
          </w:p>
          <w:p w14:paraId="3A5495F0" w14:textId="77777777" w:rsidR="00D90D00" w:rsidRPr="009C0B98" w:rsidRDefault="00D90D00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Университет Сулейман Демиреля; </w:t>
            </w:r>
          </w:p>
          <w:p w14:paraId="5A08E211" w14:textId="77777777" w:rsidR="00D90D00" w:rsidRPr="009C0B98" w:rsidRDefault="00D90D00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ТОО СП «КАТКО;</w:t>
            </w:r>
          </w:p>
          <w:p w14:paraId="21D58F3A" w14:textId="77777777" w:rsidR="00D90D00" w:rsidRPr="009C0B98" w:rsidRDefault="00D90D00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ТОО</w:t>
            </w: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Formbeton</w:t>
            </w:r>
            <w:proofErr w:type="spellEnd"/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Group”;</w:t>
            </w:r>
          </w:p>
          <w:p w14:paraId="18E470E0" w14:textId="5609CBF3" w:rsidR="00D90D00" w:rsidRPr="009C0B98" w:rsidRDefault="00D90D00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0B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АО</w:t>
            </w:r>
            <w:r w:rsidRPr="009C0B9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«Air</w:t>
            </w:r>
            <w:r w:rsidR="005817A8" w:rsidRPr="009C0B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C0B9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Astana»;</w:t>
            </w:r>
          </w:p>
          <w:p w14:paraId="0ECAFBD3" w14:textId="77777777" w:rsidR="00D90D00" w:rsidRPr="009C0B98" w:rsidRDefault="00D90D00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Языковая школа «</w:t>
            </w:r>
            <w:proofErr w:type="spellStart"/>
            <w:r w:rsidRPr="009C0B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Langberry</w:t>
            </w:r>
            <w:proofErr w:type="spellEnd"/>
            <w:r w:rsidRPr="009C0B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»; </w:t>
            </w:r>
          </w:p>
          <w:p w14:paraId="1C2B74D8" w14:textId="77777777" w:rsidR="003867B2" w:rsidRPr="009C0B98" w:rsidRDefault="00D90D00" w:rsidP="009C0B98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Отделы по международным связям;</w:t>
            </w:r>
          </w:p>
          <w:p w14:paraId="4A2E35DF" w14:textId="07611CC3" w:rsidR="00D90D00" w:rsidRPr="009C0B98" w:rsidRDefault="00D90D00" w:rsidP="009C0B98">
            <w:pPr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Образовательная программа является актуальной для конкретной сферы занятости</w:t>
            </w:r>
            <w:r w:rsidR="001657EA" w:rsidRPr="009C0B9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69D576B7" w14:textId="77777777" w:rsidR="00D90D00" w:rsidRPr="009C0B98" w:rsidRDefault="00B20C77" w:rsidP="009C0B98">
            <w:pPr>
              <w:pStyle w:val="a9"/>
              <w:numPr>
                <w:ilvl w:val="0"/>
                <w:numId w:val="22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П</w:t>
            </w:r>
            <w:r w:rsidR="00D90D00" w:rsidRPr="009C0B98">
              <w:rPr>
                <w:rFonts w:ascii="Times New Roman" w:hAnsi="Times New Roman"/>
                <w:sz w:val="24"/>
                <w:szCs w:val="24"/>
              </w:rPr>
              <w:t>ереводчик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 в сфере международных и правовых отношений</w:t>
            </w:r>
            <w:r w:rsidR="007A1B14" w:rsidRPr="009C0B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3827FE" w14:textId="77777777" w:rsidR="00D90D00" w:rsidRPr="009C0B98" w:rsidRDefault="00D90D00" w:rsidP="009C0B98">
            <w:pPr>
              <w:pStyle w:val="a9"/>
              <w:numPr>
                <w:ilvl w:val="0"/>
                <w:numId w:val="22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Переводчик-синхронист;</w:t>
            </w:r>
          </w:p>
          <w:p w14:paraId="2861DFE7" w14:textId="6049D34B" w:rsidR="00D90D00" w:rsidRPr="009C0B98" w:rsidRDefault="00D90D00" w:rsidP="009C0B98">
            <w:pPr>
              <w:pStyle w:val="a9"/>
              <w:numPr>
                <w:ilvl w:val="0"/>
                <w:numId w:val="22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Переводчик-референт</w:t>
            </w:r>
            <w:r w:rsidR="007A1B14" w:rsidRPr="009C0B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616B" w:rsidRPr="009C0B98" w14:paraId="3198FDD9" w14:textId="77777777" w:rsidTr="00B278D1">
        <w:tc>
          <w:tcPr>
            <w:tcW w:w="3080" w:type="dxa"/>
          </w:tcPr>
          <w:p w14:paraId="59D02CB9" w14:textId="77777777" w:rsidR="00B9616B" w:rsidRPr="009C0B98" w:rsidRDefault="00B9616B" w:rsidP="009C0B98">
            <w:pPr>
              <w:pStyle w:val="11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 xml:space="preserve">4. Требования к абитуриенту </w:t>
            </w:r>
          </w:p>
          <w:p w14:paraId="22509B56" w14:textId="77777777" w:rsidR="00B9616B" w:rsidRPr="009C0B98" w:rsidRDefault="00B9616B" w:rsidP="009C0B98">
            <w:pPr>
              <w:spacing w:after="0" w:line="240" w:lineRule="auto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4" w:type="dxa"/>
          </w:tcPr>
          <w:p w14:paraId="0963FBD3" w14:textId="2FC1260D" w:rsidR="008B3399" w:rsidRPr="009C0B98" w:rsidRDefault="008B3399" w:rsidP="009C0B98">
            <w:pPr>
              <w:tabs>
                <w:tab w:val="left" w:pos="1095"/>
                <w:tab w:val="left" w:pos="11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>Правила приема: п</w:t>
            </w:r>
            <w:r w:rsidRPr="009C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рием в магистратуру КазНУ им. аль-Фараби осуществляется согласно Типовым правилам приема на обучение в организации образования, реализующие профессиональные учебные программы послевузовского образования,</w:t>
            </w:r>
            <w:r w:rsidR="007D2422" w:rsidRPr="009C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C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утвержденным</w:t>
            </w:r>
            <w:r w:rsidR="007D2422" w:rsidRPr="009C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C0B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постановлением Правительства Республики Казахстан от 19 января 2012 года № 109</w:t>
            </w:r>
            <w:r w:rsidRPr="009C0B9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5BC08F5D" w14:textId="17242A38" w:rsidR="00F70AB5" w:rsidRPr="009C0B98" w:rsidRDefault="00F70AB5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hAnsi="Times New Roman"/>
                <w:sz w:val="24"/>
                <w:szCs w:val="24"/>
              </w:rPr>
              <w:t xml:space="preserve">Вузовская программа </w:t>
            </w:r>
            <w:proofErr w:type="spellStart"/>
            <w:r w:rsidRPr="009C0B98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9C0B98">
              <w:rPr>
                <w:rFonts w:ascii="Times New Roman" w:hAnsi="Times New Roman"/>
                <w:sz w:val="24"/>
                <w:szCs w:val="24"/>
              </w:rPr>
              <w:t xml:space="preserve">  по специальности «6</w:t>
            </w:r>
            <w:r w:rsidRPr="009C0B9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020700 – Переводческое дело» является основной базой для обучения в магистратуре по образовательной программе </w:t>
            </w:r>
            <w:r w:rsidR="005817A8" w:rsidRPr="009C0B98">
              <w:rPr>
                <w:rFonts w:ascii="Times New Roman" w:hAnsi="Times New Roman"/>
                <w:sz w:val="24"/>
                <w:szCs w:val="24"/>
              </w:rPr>
              <w:t>«</w:t>
            </w:r>
            <w:r w:rsidR="005817A8" w:rsidRPr="009C0B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7М02304 </w:t>
            </w:r>
            <w:r w:rsidR="005817A8" w:rsidRPr="009C0B98">
              <w:rPr>
                <w:rFonts w:ascii="Times New Roman" w:hAnsi="Times New Roman"/>
                <w:sz w:val="24"/>
                <w:szCs w:val="24"/>
              </w:rPr>
              <w:t>Переводч</w:t>
            </w:r>
            <w:r w:rsidR="00BF04AD" w:rsidRPr="009C0B98">
              <w:rPr>
                <w:rFonts w:ascii="Times New Roman" w:hAnsi="Times New Roman"/>
                <w:sz w:val="24"/>
                <w:szCs w:val="24"/>
              </w:rPr>
              <w:t>еское дело</w:t>
            </w:r>
            <w:r w:rsidR="005817A8" w:rsidRPr="009C0B98">
              <w:rPr>
                <w:rFonts w:ascii="Times New Roman" w:hAnsi="Times New Roman"/>
                <w:sz w:val="24"/>
                <w:szCs w:val="24"/>
              </w:rPr>
              <w:t xml:space="preserve"> в сфере международных и </w:t>
            </w:r>
            <w:r w:rsidR="005817A8" w:rsidRPr="009C0B98">
              <w:rPr>
                <w:rFonts w:ascii="Times New Roman" w:hAnsi="Times New Roman"/>
                <w:sz w:val="24"/>
                <w:szCs w:val="24"/>
              </w:rPr>
              <w:lastRenderedPageBreak/>
              <w:t>правовых отношений</w:t>
            </w:r>
            <w:r w:rsidR="005817A8" w:rsidRPr="009C0B9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>. Также  в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магистратуру принимаются лица, освоившие профессиональные учебные программы высшего образования. </w:t>
            </w:r>
          </w:p>
          <w:p w14:paraId="0548C818" w14:textId="77777777" w:rsidR="00F70AB5" w:rsidRPr="009C0B98" w:rsidRDefault="00F70AB5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 на поступление в магистратуру принимаются только при наличии соответствующих </w:t>
            </w:r>
            <w:proofErr w:type="spellStart"/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пререквизитов</w:t>
            </w:r>
            <w:proofErr w:type="spellEnd"/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освоенных претендентами на предшествующем уровне образования. </w:t>
            </w:r>
          </w:p>
          <w:p w14:paraId="5430E402" w14:textId="6EB70C02" w:rsidR="00F70AB5" w:rsidRPr="009C0B98" w:rsidRDefault="00F70AB5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Граждане Республики Казахстан, имеющие сертификат о сдаче теста по иностранному языку (английский, франц</w:t>
            </w:r>
            <w:r w:rsidR="005817A8"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узский, немецкий) по программам:</w:t>
            </w:r>
          </w:p>
          <w:p w14:paraId="72A80FC4" w14:textId="4A887723" w:rsidR="00F70AB5" w:rsidRPr="009C0B98" w:rsidRDefault="00F70AB5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Test of English as a Foreign Language Institutional Testing </w:t>
            </w:r>
            <w:proofErr w:type="spellStart"/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Programm</w:t>
            </w:r>
            <w:proofErr w:type="spellEnd"/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(TOEFL ITP), (TOEFL,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пороговый</w:t>
            </w:r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–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560), </w:t>
            </w:r>
            <w:r w:rsidR="005817A8"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3471D9C0" w14:textId="146419D0" w:rsidR="00F70AB5" w:rsidRPr="009C0B98" w:rsidRDefault="00F70AB5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International English Language Tests System (IELTS,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пороговый</w:t>
            </w:r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–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6.0), </w:t>
            </w:r>
          </w:p>
          <w:p w14:paraId="0EBB64DB" w14:textId="5F3EFA55" w:rsidR="00F70AB5" w:rsidRPr="009C0B98" w:rsidRDefault="00F70AB5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Grundbaustein</w:t>
            </w:r>
            <w:proofErr w:type="spellEnd"/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DaF</w:t>
            </w:r>
            <w:proofErr w:type="spellEnd"/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(пороговый балл - С 1), </w:t>
            </w:r>
          </w:p>
          <w:p w14:paraId="4618F1B0" w14:textId="0CFE498B" w:rsidR="00F70AB5" w:rsidRPr="009C0B98" w:rsidRDefault="00F70AB5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Deutsche</w:t>
            </w:r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Sprachprfungfurden</w:t>
            </w:r>
            <w:proofErr w:type="spellEnd"/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Hochschulzugang</w:t>
            </w:r>
            <w:proofErr w:type="spellEnd"/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DSH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пороговый балл - С 1), </w:t>
            </w:r>
          </w:p>
          <w:p w14:paraId="45FCB565" w14:textId="34555A87" w:rsidR="00F70AB5" w:rsidRPr="009C0B98" w:rsidRDefault="00F70AB5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</w:pPr>
            <w:r w:rsidRPr="009C0B98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Diplomed'</w:t>
            </w:r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Etudesen Langue français (DELF,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пороговый</w:t>
            </w:r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-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2), Diplome</w:t>
            </w:r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Approfondi de Langue français (DALF,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пороговый</w:t>
            </w:r>
            <w:r w:rsidR="005644AD" w:rsidRPr="009C0B9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- 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C0B98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1), </w:t>
            </w:r>
          </w:p>
          <w:p w14:paraId="0AC7AFF9" w14:textId="0114EF63" w:rsidR="00F70AB5" w:rsidRPr="009C0B98" w:rsidRDefault="00F70AB5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Тest</w:t>
            </w:r>
            <w:proofErr w:type="spellEnd"/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connaisances</w:t>
            </w:r>
            <w:proofErr w:type="spellEnd"/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="007D2422"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français</w:t>
            </w:r>
            <w:proofErr w:type="spellEnd"/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(TCF, пороговый балл - не менее 400), освобождаются от вступительного экзамена по иностранному языку. </w:t>
            </w:r>
          </w:p>
          <w:p w14:paraId="29B6937D" w14:textId="77777777" w:rsidR="00F70AB5" w:rsidRPr="009C0B98" w:rsidRDefault="00F70AB5" w:rsidP="009C0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пререквизитов</w:t>
            </w:r>
            <w:proofErr w:type="spellEnd"/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данной  специальности утверждается научно-методическим советом университета. </w:t>
            </w:r>
          </w:p>
          <w:p w14:paraId="5C44E672" w14:textId="77777777" w:rsidR="00F70AB5" w:rsidRPr="009C0B98" w:rsidRDefault="00F70AB5" w:rsidP="009C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Претенденты на поступление в магистратуру сдают вступительный экзамен по специальности и вступительный экзамен по одному из иностранных языков (английский, немецкий, французский). Решение о сдаче вступительного экзамена в магистратуру по другим иностранным языкам (арабский, китайский, турецкий, японский и другие) принимается Приемной комиссией КазНУ им. аль-Фараби по согласованию с Министерством образования и науки РК в индивидуальном порядке.</w:t>
            </w:r>
          </w:p>
          <w:p w14:paraId="4FEF7CF1" w14:textId="4A7BE75C" w:rsidR="00B9616B" w:rsidRPr="009C0B98" w:rsidRDefault="00F70AB5" w:rsidP="00375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>Родственны</w:t>
            </w:r>
            <w:r w:rsidR="008B3399" w:rsidRPr="009C0B9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 xml:space="preserve"> специальност</w:t>
            </w:r>
            <w:r w:rsidR="008B3399" w:rsidRPr="009C0B98">
              <w:rPr>
                <w:rFonts w:ascii="Times New Roman" w:hAnsi="Times New Roman"/>
                <w:b/>
                <w:sz w:val="24"/>
                <w:szCs w:val="24"/>
              </w:rPr>
              <w:t>ям</w:t>
            </w:r>
            <w:r w:rsidRPr="009C0B98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 для поступления в магистратуру являются: «Иностранный язык: два иностранных языка»</w:t>
            </w:r>
            <w:r w:rsidR="00375AF4">
              <w:rPr>
                <w:rFonts w:ascii="Times New Roman" w:hAnsi="Times New Roman"/>
                <w:sz w:val="24"/>
                <w:szCs w:val="24"/>
              </w:rPr>
              <w:t>,</w:t>
            </w:r>
            <w:r w:rsidRPr="009C0B98">
              <w:rPr>
                <w:rFonts w:ascii="Times New Roman" w:hAnsi="Times New Roman"/>
                <w:sz w:val="24"/>
                <w:szCs w:val="24"/>
              </w:rPr>
              <w:t xml:space="preserve"> «Лингвистика»</w:t>
            </w:r>
            <w:r w:rsidR="008B3399" w:rsidRPr="009C0B98">
              <w:rPr>
                <w:rFonts w:ascii="Times New Roman" w:hAnsi="Times New Roman"/>
                <w:sz w:val="24"/>
                <w:szCs w:val="24"/>
              </w:rPr>
              <w:t>, «Иностранная филология»</w:t>
            </w:r>
          </w:p>
        </w:tc>
      </w:tr>
    </w:tbl>
    <w:p w14:paraId="554F2E92" w14:textId="77777777" w:rsidR="00D6058D" w:rsidRPr="009C0B98" w:rsidRDefault="00D6058D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FA166F" w14:textId="77777777" w:rsidR="004F1940" w:rsidRDefault="004F1940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C55D3A" w14:textId="77777777" w:rsidR="004F1940" w:rsidRDefault="004F1940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AD45D4" w14:textId="77777777" w:rsidR="004F1940" w:rsidRDefault="004F1940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AD5562" w14:textId="77777777" w:rsidR="004F1940" w:rsidRDefault="004F1940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985661" w14:textId="77777777" w:rsidR="004F1940" w:rsidRDefault="004F1940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39FF8FE" w14:textId="77777777" w:rsidR="004F1940" w:rsidRDefault="004F1940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DCC1D6" w14:textId="77777777" w:rsidR="004F1940" w:rsidRDefault="004F1940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881B70" w14:textId="77777777" w:rsidR="004F1940" w:rsidRDefault="004F1940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552677B" w14:textId="77777777" w:rsidR="004F1940" w:rsidRDefault="004F1940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03234B" w14:textId="77777777" w:rsidR="004F1940" w:rsidRDefault="004F1940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98B5610" w14:textId="77777777" w:rsidR="004F1940" w:rsidRDefault="004F1940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2A1C19" w14:textId="77777777" w:rsidR="004F1940" w:rsidRDefault="004F1940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0E6242" w14:textId="77777777" w:rsidR="004F1940" w:rsidRDefault="004F1940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9BA6E7B" w14:textId="2384A082" w:rsidR="00B122BE" w:rsidRPr="009C0B98" w:rsidRDefault="00B122BE" w:rsidP="009C0B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B98">
        <w:rPr>
          <w:rFonts w:ascii="Times New Roman" w:hAnsi="Times New Roman"/>
          <w:b/>
          <w:sz w:val="24"/>
          <w:szCs w:val="24"/>
        </w:rPr>
        <w:lastRenderedPageBreak/>
        <w:t>Матрица формирования компетенций по модулям образовательной программы</w:t>
      </w:r>
    </w:p>
    <w:p w14:paraId="602D3D8C" w14:textId="77777777" w:rsidR="00B122BE" w:rsidRPr="009C0B98" w:rsidRDefault="00B122BE" w:rsidP="009C0B9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C0B98">
        <w:rPr>
          <w:rFonts w:ascii="Times New Roman" w:hAnsi="Times New Roman"/>
          <w:b/>
          <w:sz w:val="24"/>
          <w:szCs w:val="24"/>
        </w:rPr>
        <w:t>(Приложение 2.1)</w:t>
      </w:r>
    </w:p>
    <w:tbl>
      <w:tblPr>
        <w:tblStyle w:val="ab"/>
        <w:tblW w:w="10314" w:type="dxa"/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708"/>
        <w:gridCol w:w="567"/>
        <w:gridCol w:w="709"/>
        <w:gridCol w:w="709"/>
        <w:gridCol w:w="709"/>
        <w:gridCol w:w="708"/>
        <w:gridCol w:w="567"/>
        <w:gridCol w:w="567"/>
        <w:gridCol w:w="567"/>
        <w:gridCol w:w="567"/>
        <w:gridCol w:w="567"/>
      </w:tblGrid>
      <w:tr w:rsidR="004E543C" w:rsidRPr="004E543C" w14:paraId="357A1195" w14:textId="77777777" w:rsidTr="00B122BE">
        <w:tc>
          <w:tcPr>
            <w:tcW w:w="2660" w:type="dxa"/>
            <w:vMerge w:val="restart"/>
            <w:vAlign w:val="center"/>
          </w:tcPr>
          <w:p w14:paraId="429F0E08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Название модуля</w:t>
            </w:r>
          </w:p>
        </w:tc>
        <w:tc>
          <w:tcPr>
            <w:tcW w:w="7654" w:type="dxa"/>
            <w:gridSpan w:val="12"/>
          </w:tcPr>
          <w:p w14:paraId="6AEA3181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Результаты обучения по программе</w:t>
            </w:r>
          </w:p>
        </w:tc>
      </w:tr>
      <w:tr w:rsidR="004E543C" w:rsidRPr="004E543C" w14:paraId="31C29A78" w14:textId="77777777" w:rsidTr="00B122BE">
        <w:tc>
          <w:tcPr>
            <w:tcW w:w="2660" w:type="dxa"/>
            <w:vMerge/>
            <w:vAlign w:val="center"/>
          </w:tcPr>
          <w:p w14:paraId="27015460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0EB925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44E1AB37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207230AD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7C23291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01AB6B9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2BE0AD14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655C91E2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2B557F18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09F97617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423416F0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6360D312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148E4A3C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4E543C" w:rsidRPr="004E543C" w14:paraId="4BEE977B" w14:textId="77777777" w:rsidTr="00A1311B">
        <w:tc>
          <w:tcPr>
            <w:tcW w:w="2660" w:type="dxa"/>
            <w:vMerge/>
          </w:tcPr>
          <w:p w14:paraId="11ACA9B0" w14:textId="77777777" w:rsidR="005A213B" w:rsidRPr="004E543C" w:rsidRDefault="005A213B" w:rsidP="009C0B98">
            <w:pPr>
              <w:pStyle w:val="a9"/>
              <w:ind w:left="0" w:right="4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F69257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А1</w:t>
            </w:r>
          </w:p>
        </w:tc>
        <w:tc>
          <w:tcPr>
            <w:tcW w:w="708" w:type="dxa"/>
            <w:vAlign w:val="center"/>
          </w:tcPr>
          <w:p w14:paraId="3958DF6F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А2</w:t>
            </w:r>
          </w:p>
        </w:tc>
        <w:tc>
          <w:tcPr>
            <w:tcW w:w="567" w:type="dxa"/>
            <w:vAlign w:val="center"/>
          </w:tcPr>
          <w:p w14:paraId="21807846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А3</w:t>
            </w:r>
          </w:p>
        </w:tc>
        <w:tc>
          <w:tcPr>
            <w:tcW w:w="709" w:type="dxa"/>
            <w:vAlign w:val="center"/>
          </w:tcPr>
          <w:p w14:paraId="5892CBD4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В1</w:t>
            </w:r>
          </w:p>
        </w:tc>
        <w:tc>
          <w:tcPr>
            <w:tcW w:w="709" w:type="dxa"/>
            <w:vAlign w:val="center"/>
          </w:tcPr>
          <w:p w14:paraId="12A258EA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В2</w:t>
            </w:r>
          </w:p>
        </w:tc>
        <w:tc>
          <w:tcPr>
            <w:tcW w:w="709" w:type="dxa"/>
            <w:vAlign w:val="center"/>
          </w:tcPr>
          <w:p w14:paraId="7939B4C3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В3</w:t>
            </w:r>
          </w:p>
        </w:tc>
        <w:tc>
          <w:tcPr>
            <w:tcW w:w="708" w:type="dxa"/>
            <w:vAlign w:val="center"/>
          </w:tcPr>
          <w:p w14:paraId="35D8A00A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В4</w:t>
            </w:r>
          </w:p>
        </w:tc>
        <w:tc>
          <w:tcPr>
            <w:tcW w:w="567" w:type="dxa"/>
            <w:vAlign w:val="center"/>
          </w:tcPr>
          <w:p w14:paraId="52807B92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В5</w:t>
            </w:r>
          </w:p>
        </w:tc>
        <w:tc>
          <w:tcPr>
            <w:tcW w:w="567" w:type="dxa"/>
            <w:vAlign w:val="center"/>
          </w:tcPr>
          <w:p w14:paraId="26116502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С1</w:t>
            </w:r>
          </w:p>
        </w:tc>
        <w:tc>
          <w:tcPr>
            <w:tcW w:w="567" w:type="dxa"/>
            <w:vAlign w:val="center"/>
          </w:tcPr>
          <w:p w14:paraId="045CD6D2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С2</w:t>
            </w:r>
          </w:p>
        </w:tc>
        <w:tc>
          <w:tcPr>
            <w:tcW w:w="567" w:type="dxa"/>
            <w:vAlign w:val="center"/>
          </w:tcPr>
          <w:p w14:paraId="78A9E8A3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С3</w:t>
            </w:r>
          </w:p>
        </w:tc>
        <w:tc>
          <w:tcPr>
            <w:tcW w:w="567" w:type="dxa"/>
            <w:vAlign w:val="center"/>
          </w:tcPr>
          <w:p w14:paraId="294EB7D1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</w:t>
            </w:r>
          </w:p>
        </w:tc>
      </w:tr>
      <w:tr w:rsidR="004E543C" w:rsidRPr="004E543C" w14:paraId="4E8387FD" w14:textId="77777777" w:rsidTr="00A1311B">
        <w:tc>
          <w:tcPr>
            <w:tcW w:w="2660" w:type="dxa"/>
          </w:tcPr>
          <w:p w14:paraId="1B361943" w14:textId="57CC5B18" w:rsidR="005A213B" w:rsidRPr="004E543C" w:rsidRDefault="00607276" w:rsidP="009C0B98">
            <w:pPr>
              <w:pStyle w:val="a9"/>
              <w:ind w:left="0" w:right="4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0727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Современная методология теории и практики перевода</w:t>
            </w:r>
          </w:p>
        </w:tc>
        <w:tc>
          <w:tcPr>
            <w:tcW w:w="709" w:type="dxa"/>
            <w:vAlign w:val="center"/>
          </w:tcPr>
          <w:p w14:paraId="0573CF13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46DBB410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7597B16F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577EF78B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3CEB7207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2F824AEA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3480BAB7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87D1CD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7A887EB6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6171F2C4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6B7B43B5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72E17647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</w:tr>
      <w:tr w:rsidR="004E543C" w:rsidRPr="004E543C" w14:paraId="5EADA5D2" w14:textId="77777777" w:rsidTr="00A1311B">
        <w:tc>
          <w:tcPr>
            <w:tcW w:w="2660" w:type="dxa"/>
          </w:tcPr>
          <w:p w14:paraId="2704DB0A" w14:textId="4201EE7B" w:rsidR="005A213B" w:rsidRPr="004E543C" w:rsidRDefault="00607276" w:rsidP="009C0B98">
            <w:pPr>
              <w:pStyle w:val="a9"/>
              <w:ind w:left="0" w:right="4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0727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Практикум по последовательному переводу</w:t>
            </w:r>
          </w:p>
        </w:tc>
        <w:tc>
          <w:tcPr>
            <w:tcW w:w="709" w:type="dxa"/>
            <w:vAlign w:val="center"/>
          </w:tcPr>
          <w:p w14:paraId="0053D837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2B9A77B2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EEA69B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617A6059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2ECF2095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5B21BD55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3869517A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6788DE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0DFA746F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5C517A40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14:paraId="3CCBBE5E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53032C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E543C" w:rsidRPr="004E543C" w14:paraId="21E73549" w14:textId="77777777" w:rsidTr="00A1311B">
        <w:tc>
          <w:tcPr>
            <w:tcW w:w="2660" w:type="dxa"/>
          </w:tcPr>
          <w:p w14:paraId="02AECDBD" w14:textId="0242B7C7" w:rsidR="00F22833" w:rsidRPr="004E543C" w:rsidRDefault="00F22833" w:rsidP="009C0B98">
            <w:pPr>
              <w:pStyle w:val="a9"/>
              <w:ind w:left="0" w:right="4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Практикум письменно-устного перевода</w:t>
            </w:r>
          </w:p>
        </w:tc>
        <w:tc>
          <w:tcPr>
            <w:tcW w:w="709" w:type="dxa"/>
            <w:vAlign w:val="center"/>
          </w:tcPr>
          <w:p w14:paraId="07178CC7" w14:textId="5197277B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2D805BDA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0509573" w14:textId="2ED288BB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1E823083" w14:textId="5DD428C0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038BD79D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26DB5ED7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48D23429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27E71E" w14:textId="2F2C3E25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6CDA405D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0BE42128" w14:textId="4F58D69A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14:paraId="49D8A843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BBFD0A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E543C" w:rsidRPr="004E543C" w14:paraId="62E40812" w14:textId="77777777" w:rsidTr="00A1311B">
        <w:tc>
          <w:tcPr>
            <w:tcW w:w="2660" w:type="dxa"/>
          </w:tcPr>
          <w:p w14:paraId="5018FBC7" w14:textId="5490FCF2" w:rsidR="00F22833" w:rsidRPr="004E543C" w:rsidRDefault="00F22833" w:rsidP="009C0B98">
            <w:pPr>
              <w:pStyle w:val="a9"/>
              <w:ind w:left="0" w:right="4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Перевод научных текстов </w:t>
            </w:r>
          </w:p>
        </w:tc>
        <w:tc>
          <w:tcPr>
            <w:tcW w:w="709" w:type="dxa"/>
            <w:vAlign w:val="center"/>
          </w:tcPr>
          <w:p w14:paraId="697FD85C" w14:textId="14B557A6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689C1DCE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30669D" w14:textId="0BF0438A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03DD7BC4" w14:textId="1B5BBC82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62E1C2CD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09FB1FF2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020548DB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C8A70B" w14:textId="295B839F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6FBD0E4A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42DA0DB1" w14:textId="36D52DAC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14:paraId="424C0CDA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A95E0F5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E543C" w:rsidRPr="004E543C" w14:paraId="3E206DC7" w14:textId="77777777" w:rsidTr="00A1311B">
        <w:tc>
          <w:tcPr>
            <w:tcW w:w="2660" w:type="dxa"/>
          </w:tcPr>
          <w:p w14:paraId="46BF466D" w14:textId="7BCB6A0A" w:rsidR="005A213B" w:rsidRPr="004E543C" w:rsidRDefault="00B85BC2" w:rsidP="009C0B98">
            <w:pPr>
              <w:pStyle w:val="a7"/>
              <w:spacing w:before="0" w:beforeAutospacing="0" w:after="0" w:afterAutospacing="0"/>
              <w:jc w:val="both"/>
              <w:rPr>
                <w:b/>
                <w:color w:val="000000" w:themeColor="text1"/>
                <w:lang w:val="ru-RU"/>
              </w:rPr>
            </w:pPr>
            <w:r w:rsidRPr="004E543C">
              <w:rPr>
                <w:b/>
                <w:snapToGrid w:val="0"/>
                <w:color w:val="000000" w:themeColor="text1"/>
                <w:lang w:val="kk-KZ"/>
              </w:rPr>
              <w:t>Организация и планирование научных исследований</w:t>
            </w:r>
          </w:p>
        </w:tc>
        <w:tc>
          <w:tcPr>
            <w:tcW w:w="709" w:type="dxa"/>
            <w:vAlign w:val="center"/>
          </w:tcPr>
          <w:p w14:paraId="32FD94F9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4548D1F9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15AC1C2B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06C167E1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44BAD670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4EC16D44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6D8996BA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52685348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074FD8C9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1D3C5284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E364DF9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45A0FE3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543C" w:rsidRPr="004E543C" w14:paraId="5FBF7961" w14:textId="77777777" w:rsidTr="00A1311B">
        <w:tc>
          <w:tcPr>
            <w:tcW w:w="2660" w:type="dxa"/>
          </w:tcPr>
          <w:p w14:paraId="7D203DEF" w14:textId="50A5B12A" w:rsidR="005A213B" w:rsidRPr="004E543C" w:rsidRDefault="00183BD9" w:rsidP="00796C89">
            <w:pPr>
              <w:pStyle w:val="a9"/>
              <w:ind w:left="0" w:right="4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DB01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Дипломатическая документация и дипломатический протокол</w:t>
            </w:r>
          </w:p>
        </w:tc>
        <w:tc>
          <w:tcPr>
            <w:tcW w:w="709" w:type="dxa"/>
            <w:vAlign w:val="center"/>
          </w:tcPr>
          <w:p w14:paraId="58F50770" w14:textId="77777777" w:rsidR="005A213B" w:rsidRPr="004E543C" w:rsidRDefault="00312B26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4B2B3937" w14:textId="77777777" w:rsidR="005A213B" w:rsidRPr="004E543C" w:rsidRDefault="00312B26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543ED18A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08F97DD1" w14:textId="77777777" w:rsidR="005A213B" w:rsidRPr="004E543C" w:rsidRDefault="00312B26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665C76DE" w14:textId="77777777" w:rsidR="005A213B" w:rsidRPr="004E543C" w:rsidRDefault="00312B26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0449087B" w14:textId="77777777" w:rsidR="005A213B" w:rsidRPr="004E543C" w:rsidRDefault="00312B26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00D70465" w14:textId="77777777" w:rsidR="005A213B" w:rsidRPr="004E543C" w:rsidRDefault="00312B26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53D04286" w14:textId="77777777" w:rsidR="005A213B" w:rsidRPr="004E543C" w:rsidRDefault="00312B26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7794F27B" w14:textId="77777777" w:rsidR="005A213B" w:rsidRPr="004E543C" w:rsidRDefault="00312B26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28276241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9F11DF9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217A271" w14:textId="77777777" w:rsidR="005A213B" w:rsidRPr="004E543C" w:rsidRDefault="00312B26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4E543C" w:rsidRPr="004E543C" w14:paraId="56FAEF89" w14:textId="77777777" w:rsidTr="008E408B">
        <w:tc>
          <w:tcPr>
            <w:tcW w:w="2660" w:type="dxa"/>
          </w:tcPr>
          <w:p w14:paraId="4FA05E26" w14:textId="25274CF6" w:rsidR="005A213B" w:rsidRPr="004E543C" w:rsidRDefault="00B85BC2" w:rsidP="009C0B98">
            <w:pPr>
              <w:pStyle w:val="a9"/>
              <w:ind w:left="0" w:right="4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Межкультурная коммуникация и проблемы перевода</w:t>
            </w:r>
          </w:p>
        </w:tc>
        <w:tc>
          <w:tcPr>
            <w:tcW w:w="709" w:type="dxa"/>
            <w:vAlign w:val="center"/>
          </w:tcPr>
          <w:p w14:paraId="5648B577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3E667205" w14:textId="77777777" w:rsidR="005A213B" w:rsidRPr="004E543C" w:rsidRDefault="008E408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7B30F0D8" w14:textId="77777777" w:rsidR="005A213B" w:rsidRPr="004E543C" w:rsidRDefault="008E408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1F94962B" w14:textId="77777777" w:rsidR="005A213B" w:rsidRPr="004E543C" w:rsidRDefault="008E408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2251A14D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A5CADC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63642320" w14:textId="77777777" w:rsidR="005A213B" w:rsidRPr="004E543C" w:rsidRDefault="008E408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13A46E3A" w14:textId="77777777" w:rsidR="005A213B" w:rsidRPr="004E543C" w:rsidRDefault="008E408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26255441" w14:textId="77777777" w:rsidR="005A213B" w:rsidRPr="004E543C" w:rsidRDefault="008E408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011E0966" w14:textId="77777777" w:rsidR="005A213B" w:rsidRPr="004E543C" w:rsidRDefault="008E408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785B41FA" w14:textId="77777777" w:rsidR="005A213B" w:rsidRPr="004E543C" w:rsidRDefault="008E408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14:paraId="5FFF0F4D" w14:textId="77777777" w:rsidR="005A213B" w:rsidRPr="004E543C" w:rsidRDefault="005A213B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543C" w:rsidRPr="004E543C" w14:paraId="08D93803" w14:textId="77777777" w:rsidTr="00EB568E">
        <w:tc>
          <w:tcPr>
            <w:tcW w:w="2660" w:type="dxa"/>
          </w:tcPr>
          <w:p w14:paraId="73C4508E" w14:textId="416FC512" w:rsidR="00B85BC2" w:rsidRPr="004E543C" w:rsidRDefault="00607276" w:rsidP="009C0B98">
            <w:pPr>
              <w:pStyle w:val="a9"/>
              <w:ind w:left="0" w:right="4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0727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Практикум по синхронному переводу</w:t>
            </w:r>
          </w:p>
        </w:tc>
        <w:tc>
          <w:tcPr>
            <w:tcW w:w="709" w:type="dxa"/>
            <w:vAlign w:val="center"/>
          </w:tcPr>
          <w:p w14:paraId="4D53461B" w14:textId="4008DA2C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0EB550A7" w14:textId="2EA69151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5CE3DE26" w14:textId="711AC98C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2CCE3C96" w14:textId="2BB2E4A4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7EF705BA" w14:textId="7FB2E552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65A3BC76" w14:textId="0D147B98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5581D980" w14:textId="656ED34C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7181ED25" w14:textId="729BF538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2073A8FE" w14:textId="641B48C6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1026D831" w14:textId="05C3AF45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D4080F4" w14:textId="3F27ADA7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9FF079" w14:textId="0A16CC82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4E543C" w:rsidRPr="004E543C" w14:paraId="3164846C" w14:textId="77777777" w:rsidTr="007F2DBE">
        <w:tc>
          <w:tcPr>
            <w:tcW w:w="2660" w:type="dxa"/>
          </w:tcPr>
          <w:p w14:paraId="10468DDB" w14:textId="5F603F77" w:rsidR="00B85BC2" w:rsidRPr="004E543C" w:rsidRDefault="00B85BC2" w:rsidP="009C0B9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Современный судебный и военный перевод</w:t>
            </w:r>
          </w:p>
        </w:tc>
        <w:tc>
          <w:tcPr>
            <w:tcW w:w="709" w:type="dxa"/>
            <w:vAlign w:val="center"/>
          </w:tcPr>
          <w:p w14:paraId="7DBCB7F6" w14:textId="00648035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4BEA5B6B" w14:textId="2A9713A6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78C1E5DE" w14:textId="00D98919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419C7939" w14:textId="346D3204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2AE3580D" w14:textId="7FF02EBD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6EB5A41D" w14:textId="34F4E071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4965F1FB" w14:textId="31531D21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6701175A" w14:textId="5C9138CD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2FE9CA7D" w14:textId="4A3D0B0E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3709DB60" w14:textId="22DDF839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031D409" w14:textId="388857E8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A00ECC" w14:textId="00E56E44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4E543C" w:rsidRPr="004E543C" w14:paraId="2F398DE8" w14:textId="77777777" w:rsidTr="004317AD">
        <w:tc>
          <w:tcPr>
            <w:tcW w:w="2660" w:type="dxa"/>
          </w:tcPr>
          <w:p w14:paraId="7768600C" w14:textId="3FF185A8" w:rsidR="00B85BC2" w:rsidRPr="004E543C" w:rsidRDefault="00B85BC2" w:rsidP="009C0B9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Перевод деловых переговоров и </w:t>
            </w:r>
            <w:bookmarkStart w:id="0" w:name="_GoBack"/>
            <w:bookmarkEnd w:id="0"/>
            <w:r w:rsidRPr="004E54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конференций</w:t>
            </w:r>
          </w:p>
        </w:tc>
        <w:tc>
          <w:tcPr>
            <w:tcW w:w="709" w:type="dxa"/>
            <w:vAlign w:val="center"/>
          </w:tcPr>
          <w:p w14:paraId="7A39A212" w14:textId="71F9673F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100B742B" w14:textId="07FACD08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22745131" w14:textId="77777777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635B87C9" w14:textId="3B986A2C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497512B2" w14:textId="612DF1A6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2B5B06FD" w14:textId="3A9C5B13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5E27E6F5" w14:textId="1B5EC5B7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3BD4370C" w14:textId="1DD3C0D8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57508C5E" w14:textId="5F99DD42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4825D727" w14:textId="77777777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EBBC74F" w14:textId="77777777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DA213A" w14:textId="2CCA0F0F" w:rsidR="00B85BC2" w:rsidRPr="004E543C" w:rsidRDefault="00B85BC2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4E543C" w:rsidRPr="004E543C" w14:paraId="69F8AF6D" w14:textId="77777777" w:rsidTr="004317AD">
        <w:tc>
          <w:tcPr>
            <w:tcW w:w="2660" w:type="dxa"/>
          </w:tcPr>
          <w:p w14:paraId="1DBA73AD" w14:textId="03A87BFC" w:rsidR="00F22833" w:rsidRPr="004E543C" w:rsidRDefault="00F22833" w:rsidP="009C0B9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Техника переводческой записи</w:t>
            </w:r>
          </w:p>
        </w:tc>
        <w:tc>
          <w:tcPr>
            <w:tcW w:w="709" w:type="dxa"/>
            <w:vAlign w:val="center"/>
          </w:tcPr>
          <w:p w14:paraId="14F4812D" w14:textId="15107C9C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030C6036" w14:textId="348920C0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0CD3A853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2EED2E2E" w14:textId="0BBA2272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5C1163C1" w14:textId="7EC827D5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222CD7E4" w14:textId="5FAD0DF6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2D630FDC" w14:textId="0CFD92AD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4C643015" w14:textId="76F0B76F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3A956235" w14:textId="0BBA0D32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0FE55729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C4D7371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52B50D" w14:textId="7B98F1FB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4E543C" w:rsidRPr="004E543C" w14:paraId="19DE658D" w14:textId="77777777" w:rsidTr="004317AD">
        <w:tc>
          <w:tcPr>
            <w:tcW w:w="2660" w:type="dxa"/>
          </w:tcPr>
          <w:p w14:paraId="508EA0A3" w14:textId="71A92C64" w:rsidR="00F22833" w:rsidRPr="004E543C" w:rsidRDefault="00F22833" w:rsidP="009C0B9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и лингвистика текста</w:t>
            </w:r>
          </w:p>
        </w:tc>
        <w:tc>
          <w:tcPr>
            <w:tcW w:w="709" w:type="dxa"/>
            <w:vAlign w:val="center"/>
          </w:tcPr>
          <w:p w14:paraId="0AB55B72" w14:textId="35881A94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6A81C9CD" w14:textId="417064ED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1027AFD1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5D909F71" w14:textId="0FDCA4AD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vAlign w:val="center"/>
          </w:tcPr>
          <w:p w14:paraId="1041ACF0" w14:textId="1EA64CC1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42942278" w14:textId="6CDB3BA9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  <w:vAlign w:val="center"/>
          </w:tcPr>
          <w:p w14:paraId="47FB20AC" w14:textId="318CC166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0821407A" w14:textId="7FE43B65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vAlign w:val="center"/>
          </w:tcPr>
          <w:p w14:paraId="7EB34190" w14:textId="71C78D9F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3DE728D3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815F5B3" w14:textId="77777777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7FC612" w14:textId="0F90F763" w:rsidR="00F22833" w:rsidRPr="004E543C" w:rsidRDefault="00F22833" w:rsidP="009C0B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4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</w:tbl>
    <w:p w14:paraId="7838F4AE" w14:textId="77777777" w:rsidR="00D6016E" w:rsidRPr="003B095D" w:rsidRDefault="00D6016E" w:rsidP="009C0B98">
      <w:pPr>
        <w:rPr>
          <w:rFonts w:ascii="Times New Roman" w:hAnsi="Times New Roman"/>
          <w:sz w:val="24"/>
          <w:szCs w:val="24"/>
        </w:rPr>
      </w:pPr>
    </w:p>
    <w:sectPr w:rsidR="00D6016E" w:rsidRPr="003B095D" w:rsidSect="00FC241C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979"/>
    <w:multiLevelType w:val="multilevel"/>
    <w:tmpl w:val="36D60B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694F96"/>
    <w:multiLevelType w:val="multilevel"/>
    <w:tmpl w:val="04161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" w15:restartNumberingAfterBreak="0">
    <w:nsid w:val="055838C9"/>
    <w:multiLevelType w:val="hybridMultilevel"/>
    <w:tmpl w:val="7C2E75A8"/>
    <w:lvl w:ilvl="0" w:tplc="4B8A69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8B1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C63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69D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CAD0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DEE8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8A0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025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BAB7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B7409"/>
    <w:multiLevelType w:val="hybridMultilevel"/>
    <w:tmpl w:val="84E2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503"/>
    <w:multiLevelType w:val="hybridMultilevel"/>
    <w:tmpl w:val="3BDAA0E4"/>
    <w:lvl w:ilvl="0" w:tplc="6D082B2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098353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356F7"/>
    <w:multiLevelType w:val="hybridMultilevel"/>
    <w:tmpl w:val="0C100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04F48"/>
    <w:multiLevelType w:val="hybridMultilevel"/>
    <w:tmpl w:val="A8181590"/>
    <w:lvl w:ilvl="0" w:tplc="79287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A26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C80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47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050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9475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630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04F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8E08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01EB7"/>
    <w:multiLevelType w:val="hybridMultilevel"/>
    <w:tmpl w:val="221C1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6A78"/>
    <w:multiLevelType w:val="hybridMultilevel"/>
    <w:tmpl w:val="9FD2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00FF"/>
    <w:multiLevelType w:val="multilevel"/>
    <w:tmpl w:val="A594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F0B42"/>
    <w:multiLevelType w:val="hybridMultilevel"/>
    <w:tmpl w:val="9034BC02"/>
    <w:lvl w:ilvl="0" w:tplc="92E267C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383C"/>
    <w:multiLevelType w:val="hybridMultilevel"/>
    <w:tmpl w:val="D5026FD0"/>
    <w:lvl w:ilvl="0" w:tplc="4B9879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72FFC"/>
    <w:multiLevelType w:val="hybridMultilevel"/>
    <w:tmpl w:val="4C02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0450D"/>
    <w:multiLevelType w:val="hybridMultilevel"/>
    <w:tmpl w:val="79CE4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20BE6"/>
    <w:multiLevelType w:val="hybridMultilevel"/>
    <w:tmpl w:val="199E25EE"/>
    <w:lvl w:ilvl="0" w:tplc="7F72ADC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D0174"/>
    <w:multiLevelType w:val="hybridMultilevel"/>
    <w:tmpl w:val="D224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577A7"/>
    <w:multiLevelType w:val="hybridMultilevel"/>
    <w:tmpl w:val="FE709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64BDF"/>
    <w:multiLevelType w:val="hybridMultilevel"/>
    <w:tmpl w:val="DA7C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83D19"/>
    <w:multiLevelType w:val="hybridMultilevel"/>
    <w:tmpl w:val="629C7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2711B"/>
    <w:multiLevelType w:val="hybridMultilevel"/>
    <w:tmpl w:val="CB3C5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E09B0"/>
    <w:multiLevelType w:val="hybridMultilevel"/>
    <w:tmpl w:val="BDDE6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8483F"/>
    <w:multiLevelType w:val="hybridMultilevel"/>
    <w:tmpl w:val="9A4E3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D74DB"/>
    <w:multiLevelType w:val="hybridMultilevel"/>
    <w:tmpl w:val="DF208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B230E"/>
    <w:multiLevelType w:val="hybridMultilevel"/>
    <w:tmpl w:val="1660B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732AD"/>
    <w:multiLevelType w:val="hybridMultilevel"/>
    <w:tmpl w:val="C424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83627"/>
    <w:multiLevelType w:val="hybridMultilevel"/>
    <w:tmpl w:val="6902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51219"/>
    <w:multiLevelType w:val="hybridMultilevel"/>
    <w:tmpl w:val="82B01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848E2"/>
    <w:multiLevelType w:val="hybridMultilevel"/>
    <w:tmpl w:val="98B6EC42"/>
    <w:lvl w:ilvl="0" w:tplc="3398A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B242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4CBB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48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C8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8A9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5A6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074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3C6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06C9E"/>
    <w:multiLevelType w:val="hybridMultilevel"/>
    <w:tmpl w:val="82CC6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77776"/>
    <w:multiLevelType w:val="hybridMultilevel"/>
    <w:tmpl w:val="74DCBF10"/>
    <w:lvl w:ilvl="0" w:tplc="002E29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68E20607"/>
    <w:multiLevelType w:val="hybridMultilevel"/>
    <w:tmpl w:val="6F988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83AD0"/>
    <w:multiLevelType w:val="hybridMultilevel"/>
    <w:tmpl w:val="E3804AF8"/>
    <w:lvl w:ilvl="0" w:tplc="81B0D2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8E05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0AF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E06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FCDD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F088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785E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DECB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64DB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05EB8"/>
    <w:multiLevelType w:val="hybridMultilevel"/>
    <w:tmpl w:val="188E7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F1006"/>
    <w:multiLevelType w:val="hybridMultilevel"/>
    <w:tmpl w:val="F0F2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020D1"/>
    <w:multiLevelType w:val="hybridMultilevel"/>
    <w:tmpl w:val="301E7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53D96"/>
    <w:multiLevelType w:val="hybridMultilevel"/>
    <w:tmpl w:val="E7A0708C"/>
    <w:lvl w:ilvl="0" w:tplc="4456EC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E31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DEC4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C262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46B4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0B5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ED7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20D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781C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CC7C71"/>
    <w:multiLevelType w:val="hybridMultilevel"/>
    <w:tmpl w:val="ABEE7088"/>
    <w:lvl w:ilvl="0" w:tplc="FA7E67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32B2A"/>
    <w:multiLevelType w:val="hybridMultilevel"/>
    <w:tmpl w:val="432EA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C202C"/>
    <w:multiLevelType w:val="hybridMultilevel"/>
    <w:tmpl w:val="C6428454"/>
    <w:lvl w:ilvl="0" w:tplc="6BDA24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2"/>
  </w:num>
  <w:num w:numId="4">
    <w:abstractNumId w:val="28"/>
  </w:num>
  <w:num w:numId="5">
    <w:abstractNumId w:val="21"/>
  </w:num>
  <w:num w:numId="6">
    <w:abstractNumId w:val="8"/>
  </w:num>
  <w:num w:numId="7">
    <w:abstractNumId w:val="24"/>
  </w:num>
  <w:num w:numId="8">
    <w:abstractNumId w:val="37"/>
  </w:num>
  <w:num w:numId="9">
    <w:abstractNumId w:val="17"/>
  </w:num>
  <w:num w:numId="10">
    <w:abstractNumId w:val="27"/>
  </w:num>
  <w:num w:numId="11">
    <w:abstractNumId w:val="10"/>
  </w:num>
  <w:num w:numId="12">
    <w:abstractNumId w:val="29"/>
  </w:num>
  <w:num w:numId="13">
    <w:abstractNumId w:val="6"/>
  </w:num>
  <w:num w:numId="14">
    <w:abstractNumId w:val="2"/>
  </w:num>
  <w:num w:numId="15">
    <w:abstractNumId w:val="31"/>
  </w:num>
  <w:num w:numId="16">
    <w:abstractNumId w:val="35"/>
  </w:num>
  <w:num w:numId="17">
    <w:abstractNumId w:val="9"/>
  </w:num>
  <w:num w:numId="18">
    <w:abstractNumId w:val="20"/>
  </w:num>
  <w:num w:numId="19">
    <w:abstractNumId w:val="11"/>
  </w:num>
  <w:num w:numId="20">
    <w:abstractNumId w:val="30"/>
  </w:num>
  <w:num w:numId="21">
    <w:abstractNumId w:val="15"/>
  </w:num>
  <w:num w:numId="22">
    <w:abstractNumId w:val="25"/>
  </w:num>
  <w:num w:numId="23">
    <w:abstractNumId w:val="23"/>
  </w:num>
  <w:num w:numId="24">
    <w:abstractNumId w:val="7"/>
  </w:num>
  <w:num w:numId="25">
    <w:abstractNumId w:val="4"/>
  </w:num>
  <w:num w:numId="26">
    <w:abstractNumId w:val="34"/>
  </w:num>
  <w:num w:numId="27">
    <w:abstractNumId w:val="16"/>
  </w:num>
  <w:num w:numId="28">
    <w:abstractNumId w:val="36"/>
  </w:num>
  <w:num w:numId="29">
    <w:abstractNumId w:val="13"/>
  </w:num>
  <w:num w:numId="30">
    <w:abstractNumId w:val="26"/>
  </w:num>
  <w:num w:numId="31">
    <w:abstractNumId w:val="14"/>
  </w:num>
  <w:num w:numId="32">
    <w:abstractNumId w:val="19"/>
  </w:num>
  <w:num w:numId="33">
    <w:abstractNumId w:val="22"/>
  </w:num>
  <w:num w:numId="34">
    <w:abstractNumId w:val="18"/>
  </w:num>
  <w:num w:numId="35">
    <w:abstractNumId w:val="5"/>
  </w:num>
  <w:num w:numId="36">
    <w:abstractNumId w:val="33"/>
  </w:num>
  <w:num w:numId="37">
    <w:abstractNumId w:val="12"/>
  </w:num>
  <w:num w:numId="38">
    <w:abstractNumId w:val="3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57"/>
    <w:rsid w:val="000025F3"/>
    <w:rsid w:val="000039F9"/>
    <w:rsid w:val="00004CB1"/>
    <w:rsid w:val="00006A0D"/>
    <w:rsid w:val="00007BAE"/>
    <w:rsid w:val="000132A9"/>
    <w:rsid w:val="00017C0C"/>
    <w:rsid w:val="00023A78"/>
    <w:rsid w:val="00023E9A"/>
    <w:rsid w:val="000242F0"/>
    <w:rsid w:val="0002471B"/>
    <w:rsid w:val="00031DF7"/>
    <w:rsid w:val="00034089"/>
    <w:rsid w:val="000429B0"/>
    <w:rsid w:val="000432EA"/>
    <w:rsid w:val="00054FDE"/>
    <w:rsid w:val="000602AA"/>
    <w:rsid w:val="000612E1"/>
    <w:rsid w:val="00067EB6"/>
    <w:rsid w:val="000702A6"/>
    <w:rsid w:val="00072D00"/>
    <w:rsid w:val="00074D51"/>
    <w:rsid w:val="00076F79"/>
    <w:rsid w:val="0008292B"/>
    <w:rsid w:val="0008597A"/>
    <w:rsid w:val="00086D70"/>
    <w:rsid w:val="00094E4C"/>
    <w:rsid w:val="00096FA0"/>
    <w:rsid w:val="000A06B9"/>
    <w:rsid w:val="000A0C4A"/>
    <w:rsid w:val="000A72BC"/>
    <w:rsid w:val="000B092C"/>
    <w:rsid w:val="000D2178"/>
    <w:rsid w:val="000D25D6"/>
    <w:rsid w:val="000D6FE5"/>
    <w:rsid w:val="000E27F0"/>
    <w:rsid w:val="000E5BD2"/>
    <w:rsid w:val="00102BD1"/>
    <w:rsid w:val="00103B5B"/>
    <w:rsid w:val="00103BF7"/>
    <w:rsid w:val="0011056D"/>
    <w:rsid w:val="001111A7"/>
    <w:rsid w:val="0011256F"/>
    <w:rsid w:val="00113545"/>
    <w:rsid w:val="00114021"/>
    <w:rsid w:val="00123597"/>
    <w:rsid w:val="00125948"/>
    <w:rsid w:val="001316DD"/>
    <w:rsid w:val="0013265E"/>
    <w:rsid w:val="00133D8B"/>
    <w:rsid w:val="00135B1F"/>
    <w:rsid w:val="00143C49"/>
    <w:rsid w:val="00152CEE"/>
    <w:rsid w:val="0015498D"/>
    <w:rsid w:val="00165223"/>
    <w:rsid w:val="001657EA"/>
    <w:rsid w:val="00172FFD"/>
    <w:rsid w:val="001829DB"/>
    <w:rsid w:val="00183BD9"/>
    <w:rsid w:val="00187F6C"/>
    <w:rsid w:val="00187FC6"/>
    <w:rsid w:val="0019412B"/>
    <w:rsid w:val="00197157"/>
    <w:rsid w:val="001A0F95"/>
    <w:rsid w:val="001A338C"/>
    <w:rsid w:val="001A3D55"/>
    <w:rsid w:val="001A6FA6"/>
    <w:rsid w:val="001B02A2"/>
    <w:rsid w:val="001B0977"/>
    <w:rsid w:val="001B372A"/>
    <w:rsid w:val="001B3A9E"/>
    <w:rsid w:val="001C1876"/>
    <w:rsid w:val="001C64D7"/>
    <w:rsid w:val="001D0D35"/>
    <w:rsid w:val="001E2EAF"/>
    <w:rsid w:val="001E4FD8"/>
    <w:rsid w:val="001F38D9"/>
    <w:rsid w:val="001F5965"/>
    <w:rsid w:val="0020177A"/>
    <w:rsid w:val="0021263D"/>
    <w:rsid w:val="00215834"/>
    <w:rsid w:val="00217994"/>
    <w:rsid w:val="00220525"/>
    <w:rsid w:val="00221B2B"/>
    <w:rsid w:val="00226342"/>
    <w:rsid w:val="00232AA4"/>
    <w:rsid w:val="00232C9F"/>
    <w:rsid w:val="00233B1C"/>
    <w:rsid w:val="002364E5"/>
    <w:rsid w:val="00243E1A"/>
    <w:rsid w:val="00243E8E"/>
    <w:rsid w:val="0024565A"/>
    <w:rsid w:val="00247531"/>
    <w:rsid w:val="00254171"/>
    <w:rsid w:val="00260656"/>
    <w:rsid w:val="0026550B"/>
    <w:rsid w:val="002657DE"/>
    <w:rsid w:val="00271A5A"/>
    <w:rsid w:val="0028254D"/>
    <w:rsid w:val="00286A14"/>
    <w:rsid w:val="002A11D6"/>
    <w:rsid w:val="002A1C37"/>
    <w:rsid w:val="002A30BB"/>
    <w:rsid w:val="002A3892"/>
    <w:rsid w:val="002A4825"/>
    <w:rsid w:val="002A4C24"/>
    <w:rsid w:val="002A5F67"/>
    <w:rsid w:val="002B6276"/>
    <w:rsid w:val="002B656C"/>
    <w:rsid w:val="002C0AB5"/>
    <w:rsid w:val="002C3AC0"/>
    <w:rsid w:val="002C5552"/>
    <w:rsid w:val="002C57F2"/>
    <w:rsid w:val="002D6A7F"/>
    <w:rsid w:val="002D7FDA"/>
    <w:rsid w:val="002E0D06"/>
    <w:rsid w:val="002E0DD9"/>
    <w:rsid w:val="002E7E07"/>
    <w:rsid w:val="002F35DF"/>
    <w:rsid w:val="002F46F6"/>
    <w:rsid w:val="002F751D"/>
    <w:rsid w:val="00312B26"/>
    <w:rsid w:val="00324405"/>
    <w:rsid w:val="003244C4"/>
    <w:rsid w:val="0033574A"/>
    <w:rsid w:val="003362F3"/>
    <w:rsid w:val="0034088A"/>
    <w:rsid w:val="00346304"/>
    <w:rsid w:val="00350C1C"/>
    <w:rsid w:val="00351723"/>
    <w:rsid w:val="003656B4"/>
    <w:rsid w:val="00366F4A"/>
    <w:rsid w:val="00371850"/>
    <w:rsid w:val="003722E8"/>
    <w:rsid w:val="00375AF4"/>
    <w:rsid w:val="00380003"/>
    <w:rsid w:val="00382537"/>
    <w:rsid w:val="003867B2"/>
    <w:rsid w:val="00387A13"/>
    <w:rsid w:val="00392551"/>
    <w:rsid w:val="00393A41"/>
    <w:rsid w:val="003942B1"/>
    <w:rsid w:val="003944B5"/>
    <w:rsid w:val="003953C2"/>
    <w:rsid w:val="00396329"/>
    <w:rsid w:val="003A08B3"/>
    <w:rsid w:val="003A41CD"/>
    <w:rsid w:val="003B095D"/>
    <w:rsid w:val="003C12F7"/>
    <w:rsid w:val="003C7157"/>
    <w:rsid w:val="003D06AE"/>
    <w:rsid w:val="003D0C29"/>
    <w:rsid w:val="003D2E4C"/>
    <w:rsid w:val="003D324F"/>
    <w:rsid w:val="003D4540"/>
    <w:rsid w:val="003D5DAE"/>
    <w:rsid w:val="003D7499"/>
    <w:rsid w:val="003E1911"/>
    <w:rsid w:val="003E3ED4"/>
    <w:rsid w:val="00401C44"/>
    <w:rsid w:val="00404300"/>
    <w:rsid w:val="0041268D"/>
    <w:rsid w:val="004140F5"/>
    <w:rsid w:val="00415DB8"/>
    <w:rsid w:val="00417F1D"/>
    <w:rsid w:val="00431502"/>
    <w:rsid w:val="00441FC4"/>
    <w:rsid w:val="0044371C"/>
    <w:rsid w:val="00446989"/>
    <w:rsid w:val="00447E08"/>
    <w:rsid w:val="00452933"/>
    <w:rsid w:val="0045575D"/>
    <w:rsid w:val="00456563"/>
    <w:rsid w:val="00460FAB"/>
    <w:rsid w:val="004626D6"/>
    <w:rsid w:val="00470AE4"/>
    <w:rsid w:val="00475611"/>
    <w:rsid w:val="00477D46"/>
    <w:rsid w:val="004828F5"/>
    <w:rsid w:val="004839B8"/>
    <w:rsid w:val="004937B1"/>
    <w:rsid w:val="00494E47"/>
    <w:rsid w:val="00495278"/>
    <w:rsid w:val="004A10AE"/>
    <w:rsid w:val="004B24E5"/>
    <w:rsid w:val="004B37C2"/>
    <w:rsid w:val="004B4E9A"/>
    <w:rsid w:val="004C0439"/>
    <w:rsid w:val="004C2921"/>
    <w:rsid w:val="004C2C13"/>
    <w:rsid w:val="004C582F"/>
    <w:rsid w:val="004C5D6C"/>
    <w:rsid w:val="004D3485"/>
    <w:rsid w:val="004D7F92"/>
    <w:rsid w:val="004E4110"/>
    <w:rsid w:val="004E543C"/>
    <w:rsid w:val="004F1940"/>
    <w:rsid w:val="00500728"/>
    <w:rsid w:val="005021AA"/>
    <w:rsid w:val="00502700"/>
    <w:rsid w:val="00505A5B"/>
    <w:rsid w:val="00505F11"/>
    <w:rsid w:val="005128DF"/>
    <w:rsid w:val="00514CBA"/>
    <w:rsid w:val="00517D6A"/>
    <w:rsid w:val="00517FBC"/>
    <w:rsid w:val="00520295"/>
    <w:rsid w:val="00521ED4"/>
    <w:rsid w:val="0053574F"/>
    <w:rsid w:val="00544A89"/>
    <w:rsid w:val="0055301D"/>
    <w:rsid w:val="0055587C"/>
    <w:rsid w:val="005644AD"/>
    <w:rsid w:val="0057277D"/>
    <w:rsid w:val="005817A8"/>
    <w:rsid w:val="00583219"/>
    <w:rsid w:val="005859F2"/>
    <w:rsid w:val="005942CF"/>
    <w:rsid w:val="005956C8"/>
    <w:rsid w:val="00596936"/>
    <w:rsid w:val="005A213B"/>
    <w:rsid w:val="005A2FBD"/>
    <w:rsid w:val="005A5200"/>
    <w:rsid w:val="005B2A30"/>
    <w:rsid w:val="005B7B13"/>
    <w:rsid w:val="005C2617"/>
    <w:rsid w:val="005C6394"/>
    <w:rsid w:val="005C6CD1"/>
    <w:rsid w:val="005D3BB0"/>
    <w:rsid w:val="005E1496"/>
    <w:rsid w:val="005E39D7"/>
    <w:rsid w:val="005E499A"/>
    <w:rsid w:val="0060054A"/>
    <w:rsid w:val="00607276"/>
    <w:rsid w:val="006137C2"/>
    <w:rsid w:val="006146F3"/>
    <w:rsid w:val="006164D7"/>
    <w:rsid w:val="00625527"/>
    <w:rsid w:val="00633E95"/>
    <w:rsid w:val="00640B00"/>
    <w:rsid w:val="00641895"/>
    <w:rsid w:val="006453FA"/>
    <w:rsid w:val="00646443"/>
    <w:rsid w:val="00651EBF"/>
    <w:rsid w:val="00653243"/>
    <w:rsid w:val="00656ADC"/>
    <w:rsid w:val="0066029A"/>
    <w:rsid w:val="00667A73"/>
    <w:rsid w:val="00674D0C"/>
    <w:rsid w:val="006759FD"/>
    <w:rsid w:val="00675A2E"/>
    <w:rsid w:val="00687BCE"/>
    <w:rsid w:val="00691222"/>
    <w:rsid w:val="00691AAB"/>
    <w:rsid w:val="006979F8"/>
    <w:rsid w:val="006A5EB0"/>
    <w:rsid w:val="006A7A92"/>
    <w:rsid w:val="006B145C"/>
    <w:rsid w:val="006B272F"/>
    <w:rsid w:val="006B4000"/>
    <w:rsid w:val="006B5655"/>
    <w:rsid w:val="006C45AF"/>
    <w:rsid w:val="006D1B85"/>
    <w:rsid w:val="006D28C4"/>
    <w:rsid w:val="006D3890"/>
    <w:rsid w:val="006D5E57"/>
    <w:rsid w:val="006D7EA1"/>
    <w:rsid w:val="0070469B"/>
    <w:rsid w:val="007065CD"/>
    <w:rsid w:val="00710CB1"/>
    <w:rsid w:val="0071511D"/>
    <w:rsid w:val="0071611A"/>
    <w:rsid w:val="0072321F"/>
    <w:rsid w:val="00725252"/>
    <w:rsid w:val="007258E1"/>
    <w:rsid w:val="0072736B"/>
    <w:rsid w:val="007306BC"/>
    <w:rsid w:val="007417A5"/>
    <w:rsid w:val="007453D7"/>
    <w:rsid w:val="00746E86"/>
    <w:rsid w:val="00747BEF"/>
    <w:rsid w:val="00763675"/>
    <w:rsid w:val="00764F50"/>
    <w:rsid w:val="00765D65"/>
    <w:rsid w:val="007718E8"/>
    <w:rsid w:val="00773B14"/>
    <w:rsid w:val="00773F22"/>
    <w:rsid w:val="0078405F"/>
    <w:rsid w:val="0078503A"/>
    <w:rsid w:val="00786735"/>
    <w:rsid w:val="00794C41"/>
    <w:rsid w:val="00795877"/>
    <w:rsid w:val="00796C89"/>
    <w:rsid w:val="007978CD"/>
    <w:rsid w:val="007A033E"/>
    <w:rsid w:val="007A07F2"/>
    <w:rsid w:val="007A1B14"/>
    <w:rsid w:val="007B4B4F"/>
    <w:rsid w:val="007B5828"/>
    <w:rsid w:val="007B5EAD"/>
    <w:rsid w:val="007C0EA6"/>
    <w:rsid w:val="007C47C6"/>
    <w:rsid w:val="007C708D"/>
    <w:rsid w:val="007D2422"/>
    <w:rsid w:val="007D2576"/>
    <w:rsid w:val="007D411A"/>
    <w:rsid w:val="007D50DD"/>
    <w:rsid w:val="007F0F27"/>
    <w:rsid w:val="007F5009"/>
    <w:rsid w:val="007F6E25"/>
    <w:rsid w:val="007F7024"/>
    <w:rsid w:val="00801116"/>
    <w:rsid w:val="0080295A"/>
    <w:rsid w:val="00807D5F"/>
    <w:rsid w:val="00810EAE"/>
    <w:rsid w:val="008112EE"/>
    <w:rsid w:val="008131BA"/>
    <w:rsid w:val="008134C5"/>
    <w:rsid w:val="00821138"/>
    <w:rsid w:val="0082187E"/>
    <w:rsid w:val="00824DA6"/>
    <w:rsid w:val="008252AE"/>
    <w:rsid w:val="00831793"/>
    <w:rsid w:val="00834151"/>
    <w:rsid w:val="00837ECD"/>
    <w:rsid w:val="00840EB1"/>
    <w:rsid w:val="008503C5"/>
    <w:rsid w:val="00851081"/>
    <w:rsid w:val="00851B04"/>
    <w:rsid w:val="008566C7"/>
    <w:rsid w:val="0086233B"/>
    <w:rsid w:val="00862798"/>
    <w:rsid w:val="008628BA"/>
    <w:rsid w:val="00865415"/>
    <w:rsid w:val="00874BD0"/>
    <w:rsid w:val="00877540"/>
    <w:rsid w:val="00882536"/>
    <w:rsid w:val="00884B48"/>
    <w:rsid w:val="008862CB"/>
    <w:rsid w:val="00896392"/>
    <w:rsid w:val="008A1027"/>
    <w:rsid w:val="008A3622"/>
    <w:rsid w:val="008A60B0"/>
    <w:rsid w:val="008A728B"/>
    <w:rsid w:val="008B1499"/>
    <w:rsid w:val="008B3399"/>
    <w:rsid w:val="008B33B1"/>
    <w:rsid w:val="008B4637"/>
    <w:rsid w:val="008C0300"/>
    <w:rsid w:val="008C3A36"/>
    <w:rsid w:val="008C5BB4"/>
    <w:rsid w:val="008D0784"/>
    <w:rsid w:val="008E2035"/>
    <w:rsid w:val="008E408B"/>
    <w:rsid w:val="008F1A8A"/>
    <w:rsid w:val="008F2C7E"/>
    <w:rsid w:val="008F3F2E"/>
    <w:rsid w:val="008F5AB6"/>
    <w:rsid w:val="00902E04"/>
    <w:rsid w:val="00903144"/>
    <w:rsid w:val="00903FB8"/>
    <w:rsid w:val="00904A44"/>
    <w:rsid w:val="009076F3"/>
    <w:rsid w:val="00907778"/>
    <w:rsid w:val="00910C88"/>
    <w:rsid w:val="00915998"/>
    <w:rsid w:val="00921CB0"/>
    <w:rsid w:val="0092458D"/>
    <w:rsid w:val="009264A0"/>
    <w:rsid w:val="00926754"/>
    <w:rsid w:val="009302E6"/>
    <w:rsid w:val="00942B14"/>
    <w:rsid w:val="00943AB3"/>
    <w:rsid w:val="00943DCC"/>
    <w:rsid w:val="00944562"/>
    <w:rsid w:val="009530CE"/>
    <w:rsid w:val="0096253C"/>
    <w:rsid w:val="00963FBB"/>
    <w:rsid w:val="0097147E"/>
    <w:rsid w:val="009722CF"/>
    <w:rsid w:val="00973AFC"/>
    <w:rsid w:val="00974269"/>
    <w:rsid w:val="009760E1"/>
    <w:rsid w:val="009775DA"/>
    <w:rsid w:val="009802F6"/>
    <w:rsid w:val="00980909"/>
    <w:rsid w:val="009831F8"/>
    <w:rsid w:val="00983A15"/>
    <w:rsid w:val="0098710F"/>
    <w:rsid w:val="0098719D"/>
    <w:rsid w:val="009A50D3"/>
    <w:rsid w:val="009B0BEE"/>
    <w:rsid w:val="009B377F"/>
    <w:rsid w:val="009C0B98"/>
    <w:rsid w:val="009C3392"/>
    <w:rsid w:val="009C38BB"/>
    <w:rsid w:val="009C3E39"/>
    <w:rsid w:val="009C4774"/>
    <w:rsid w:val="009C60B9"/>
    <w:rsid w:val="009D20FC"/>
    <w:rsid w:val="009D2597"/>
    <w:rsid w:val="009D2CB9"/>
    <w:rsid w:val="009D320B"/>
    <w:rsid w:val="009D41C9"/>
    <w:rsid w:val="009E7E2D"/>
    <w:rsid w:val="009F5C1B"/>
    <w:rsid w:val="00A007B5"/>
    <w:rsid w:val="00A04392"/>
    <w:rsid w:val="00A069DE"/>
    <w:rsid w:val="00A119F5"/>
    <w:rsid w:val="00A11C91"/>
    <w:rsid w:val="00A1311B"/>
    <w:rsid w:val="00A2131F"/>
    <w:rsid w:val="00A24C76"/>
    <w:rsid w:val="00A254F0"/>
    <w:rsid w:val="00A3005C"/>
    <w:rsid w:val="00A30566"/>
    <w:rsid w:val="00A3084B"/>
    <w:rsid w:val="00A348B4"/>
    <w:rsid w:val="00A36820"/>
    <w:rsid w:val="00A40B9F"/>
    <w:rsid w:val="00A42CFE"/>
    <w:rsid w:val="00A43059"/>
    <w:rsid w:val="00A432DF"/>
    <w:rsid w:val="00A451CE"/>
    <w:rsid w:val="00A45B53"/>
    <w:rsid w:val="00A477CE"/>
    <w:rsid w:val="00A5099B"/>
    <w:rsid w:val="00A575E0"/>
    <w:rsid w:val="00A62DA6"/>
    <w:rsid w:val="00A739A7"/>
    <w:rsid w:val="00A80837"/>
    <w:rsid w:val="00A808CC"/>
    <w:rsid w:val="00A8093E"/>
    <w:rsid w:val="00A90939"/>
    <w:rsid w:val="00A916AC"/>
    <w:rsid w:val="00A91AEB"/>
    <w:rsid w:val="00A94CFA"/>
    <w:rsid w:val="00AB45B0"/>
    <w:rsid w:val="00AB4D02"/>
    <w:rsid w:val="00AB4DFC"/>
    <w:rsid w:val="00AB7E01"/>
    <w:rsid w:val="00AC08E0"/>
    <w:rsid w:val="00AC31C7"/>
    <w:rsid w:val="00AC5970"/>
    <w:rsid w:val="00AC6538"/>
    <w:rsid w:val="00AD0FEB"/>
    <w:rsid w:val="00AD17E0"/>
    <w:rsid w:val="00AD26EA"/>
    <w:rsid w:val="00AD36B9"/>
    <w:rsid w:val="00AD415D"/>
    <w:rsid w:val="00AE482A"/>
    <w:rsid w:val="00AE6053"/>
    <w:rsid w:val="00AF0BBA"/>
    <w:rsid w:val="00AF286F"/>
    <w:rsid w:val="00AF3209"/>
    <w:rsid w:val="00AF4DD7"/>
    <w:rsid w:val="00AF6267"/>
    <w:rsid w:val="00B079C9"/>
    <w:rsid w:val="00B110EF"/>
    <w:rsid w:val="00B122BE"/>
    <w:rsid w:val="00B20C77"/>
    <w:rsid w:val="00B21772"/>
    <w:rsid w:val="00B278D1"/>
    <w:rsid w:val="00B3157D"/>
    <w:rsid w:val="00B44E79"/>
    <w:rsid w:val="00B50B39"/>
    <w:rsid w:val="00B53C91"/>
    <w:rsid w:val="00B5496C"/>
    <w:rsid w:val="00B56F60"/>
    <w:rsid w:val="00B62CB7"/>
    <w:rsid w:val="00B66AB1"/>
    <w:rsid w:val="00B70D5B"/>
    <w:rsid w:val="00B72C73"/>
    <w:rsid w:val="00B85BC2"/>
    <w:rsid w:val="00B862D3"/>
    <w:rsid w:val="00B86FE2"/>
    <w:rsid w:val="00B914BC"/>
    <w:rsid w:val="00B94E71"/>
    <w:rsid w:val="00B9616B"/>
    <w:rsid w:val="00BA16A4"/>
    <w:rsid w:val="00BA2738"/>
    <w:rsid w:val="00BA5BB5"/>
    <w:rsid w:val="00BA6D57"/>
    <w:rsid w:val="00BB44B4"/>
    <w:rsid w:val="00BB4F43"/>
    <w:rsid w:val="00BC24A7"/>
    <w:rsid w:val="00BC24F6"/>
    <w:rsid w:val="00BC37A7"/>
    <w:rsid w:val="00BC79D5"/>
    <w:rsid w:val="00BD03BD"/>
    <w:rsid w:val="00BD0A0F"/>
    <w:rsid w:val="00BD2CE2"/>
    <w:rsid w:val="00BE1DC6"/>
    <w:rsid w:val="00BE291F"/>
    <w:rsid w:val="00BF04AD"/>
    <w:rsid w:val="00BF23CB"/>
    <w:rsid w:val="00BF2542"/>
    <w:rsid w:val="00BF4D23"/>
    <w:rsid w:val="00C07020"/>
    <w:rsid w:val="00C11C71"/>
    <w:rsid w:val="00C12A5C"/>
    <w:rsid w:val="00C133BA"/>
    <w:rsid w:val="00C177BF"/>
    <w:rsid w:val="00C25E67"/>
    <w:rsid w:val="00C33CC3"/>
    <w:rsid w:val="00C41FB6"/>
    <w:rsid w:val="00C4399C"/>
    <w:rsid w:val="00C43B0D"/>
    <w:rsid w:val="00C456EA"/>
    <w:rsid w:val="00C45F87"/>
    <w:rsid w:val="00C46DAA"/>
    <w:rsid w:val="00C50D97"/>
    <w:rsid w:val="00C51215"/>
    <w:rsid w:val="00C56161"/>
    <w:rsid w:val="00C56F1F"/>
    <w:rsid w:val="00C618EB"/>
    <w:rsid w:val="00C62D40"/>
    <w:rsid w:val="00C66F68"/>
    <w:rsid w:val="00C703D1"/>
    <w:rsid w:val="00C84544"/>
    <w:rsid w:val="00C86331"/>
    <w:rsid w:val="00C87B1E"/>
    <w:rsid w:val="00C87C44"/>
    <w:rsid w:val="00C900AC"/>
    <w:rsid w:val="00C90F89"/>
    <w:rsid w:val="00C95241"/>
    <w:rsid w:val="00C95A33"/>
    <w:rsid w:val="00CA1FD4"/>
    <w:rsid w:val="00CA2206"/>
    <w:rsid w:val="00CA3754"/>
    <w:rsid w:val="00CB35A6"/>
    <w:rsid w:val="00CB7EC2"/>
    <w:rsid w:val="00CC097F"/>
    <w:rsid w:val="00CC0D11"/>
    <w:rsid w:val="00CE0B1A"/>
    <w:rsid w:val="00CE57FF"/>
    <w:rsid w:val="00CE7C4C"/>
    <w:rsid w:val="00CF4222"/>
    <w:rsid w:val="00CF7272"/>
    <w:rsid w:val="00D0158D"/>
    <w:rsid w:val="00D03406"/>
    <w:rsid w:val="00D04E1E"/>
    <w:rsid w:val="00D05680"/>
    <w:rsid w:val="00D05D06"/>
    <w:rsid w:val="00D06AE9"/>
    <w:rsid w:val="00D073CE"/>
    <w:rsid w:val="00D138D6"/>
    <w:rsid w:val="00D34027"/>
    <w:rsid w:val="00D37227"/>
    <w:rsid w:val="00D4198C"/>
    <w:rsid w:val="00D50F6D"/>
    <w:rsid w:val="00D6016E"/>
    <w:rsid w:val="00D6058D"/>
    <w:rsid w:val="00D60BD6"/>
    <w:rsid w:val="00D662B1"/>
    <w:rsid w:val="00D67C76"/>
    <w:rsid w:val="00D778D3"/>
    <w:rsid w:val="00D81655"/>
    <w:rsid w:val="00D82840"/>
    <w:rsid w:val="00D86BE8"/>
    <w:rsid w:val="00D90D00"/>
    <w:rsid w:val="00D92ACB"/>
    <w:rsid w:val="00DA0CD5"/>
    <w:rsid w:val="00DA555D"/>
    <w:rsid w:val="00DA715D"/>
    <w:rsid w:val="00DA799C"/>
    <w:rsid w:val="00DA7A6C"/>
    <w:rsid w:val="00DB2392"/>
    <w:rsid w:val="00DD29C1"/>
    <w:rsid w:val="00DD371C"/>
    <w:rsid w:val="00DE7934"/>
    <w:rsid w:val="00DF28D9"/>
    <w:rsid w:val="00DF76CE"/>
    <w:rsid w:val="00E003A3"/>
    <w:rsid w:val="00E0530C"/>
    <w:rsid w:val="00E129CF"/>
    <w:rsid w:val="00E160B0"/>
    <w:rsid w:val="00E20A2D"/>
    <w:rsid w:val="00E232CB"/>
    <w:rsid w:val="00E31392"/>
    <w:rsid w:val="00E36C8D"/>
    <w:rsid w:val="00E36F5F"/>
    <w:rsid w:val="00E53A06"/>
    <w:rsid w:val="00E5758B"/>
    <w:rsid w:val="00E61893"/>
    <w:rsid w:val="00E65756"/>
    <w:rsid w:val="00E71DB1"/>
    <w:rsid w:val="00E71E6B"/>
    <w:rsid w:val="00E75431"/>
    <w:rsid w:val="00E76CA2"/>
    <w:rsid w:val="00E80B6F"/>
    <w:rsid w:val="00E949C1"/>
    <w:rsid w:val="00E950EE"/>
    <w:rsid w:val="00E9746C"/>
    <w:rsid w:val="00EA4250"/>
    <w:rsid w:val="00EA47E4"/>
    <w:rsid w:val="00EC65C3"/>
    <w:rsid w:val="00EC73C2"/>
    <w:rsid w:val="00ED23D3"/>
    <w:rsid w:val="00ED4281"/>
    <w:rsid w:val="00ED5C4B"/>
    <w:rsid w:val="00EE14F2"/>
    <w:rsid w:val="00EE5D0A"/>
    <w:rsid w:val="00EF4DD4"/>
    <w:rsid w:val="00EF5FB5"/>
    <w:rsid w:val="00EF7627"/>
    <w:rsid w:val="00F003BB"/>
    <w:rsid w:val="00F024AF"/>
    <w:rsid w:val="00F04316"/>
    <w:rsid w:val="00F050EC"/>
    <w:rsid w:val="00F072E6"/>
    <w:rsid w:val="00F10716"/>
    <w:rsid w:val="00F11E23"/>
    <w:rsid w:val="00F16FDF"/>
    <w:rsid w:val="00F22833"/>
    <w:rsid w:val="00F23206"/>
    <w:rsid w:val="00F24CDB"/>
    <w:rsid w:val="00F302FF"/>
    <w:rsid w:val="00F3056F"/>
    <w:rsid w:val="00F32D5A"/>
    <w:rsid w:val="00F32F73"/>
    <w:rsid w:val="00F33429"/>
    <w:rsid w:val="00F35E11"/>
    <w:rsid w:val="00F36FC0"/>
    <w:rsid w:val="00F37C87"/>
    <w:rsid w:val="00F40038"/>
    <w:rsid w:val="00F40546"/>
    <w:rsid w:val="00F4103C"/>
    <w:rsid w:val="00F529DF"/>
    <w:rsid w:val="00F52D4B"/>
    <w:rsid w:val="00F614ED"/>
    <w:rsid w:val="00F61E72"/>
    <w:rsid w:val="00F63013"/>
    <w:rsid w:val="00F6726E"/>
    <w:rsid w:val="00F70AB5"/>
    <w:rsid w:val="00F72354"/>
    <w:rsid w:val="00F73363"/>
    <w:rsid w:val="00F73828"/>
    <w:rsid w:val="00F74076"/>
    <w:rsid w:val="00F874D3"/>
    <w:rsid w:val="00F90E61"/>
    <w:rsid w:val="00F92858"/>
    <w:rsid w:val="00FA1685"/>
    <w:rsid w:val="00FB7E3D"/>
    <w:rsid w:val="00FC241C"/>
    <w:rsid w:val="00FC4A2C"/>
    <w:rsid w:val="00FC56C3"/>
    <w:rsid w:val="00FD25B7"/>
    <w:rsid w:val="00FD4F01"/>
    <w:rsid w:val="00FD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8F430"/>
  <w15:docId w15:val="{EC934E50-8F7D-49D5-BC20-6977FF12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157"/>
    <w:rPr>
      <w:rFonts w:ascii="Calibri" w:eastAsia="Malgun Gothic" w:hAnsi="Calibri" w:cs="Times New Roman"/>
    </w:rPr>
  </w:style>
  <w:style w:type="paragraph" w:styleId="1">
    <w:name w:val="heading 1"/>
    <w:basedOn w:val="a"/>
    <w:next w:val="a"/>
    <w:link w:val="10"/>
    <w:qFormat/>
    <w:rsid w:val="00197157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197157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97157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15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97157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97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9715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97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97157"/>
    <w:pPr>
      <w:spacing w:after="120"/>
    </w:pPr>
  </w:style>
  <w:style w:type="character" w:customStyle="1" w:styleId="a6">
    <w:name w:val="Основной текст Знак"/>
    <w:basedOn w:val="a0"/>
    <w:link w:val="a5"/>
    <w:rsid w:val="00197157"/>
    <w:rPr>
      <w:rFonts w:ascii="Calibri" w:eastAsia="Malgun Gothic" w:hAnsi="Calibri" w:cs="Times New Roman"/>
    </w:rPr>
  </w:style>
  <w:style w:type="paragraph" w:styleId="a7">
    <w:name w:val="Normal (Web)"/>
    <w:aliases w:val="Обычный (Web)"/>
    <w:basedOn w:val="a"/>
    <w:link w:val="a8"/>
    <w:uiPriority w:val="99"/>
    <w:rsid w:val="00197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8">
    <w:name w:val="Обычный (веб) Знак"/>
    <w:aliases w:val="Обычный (Web) Знак"/>
    <w:link w:val="a7"/>
    <w:uiPriority w:val="99"/>
    <w:locked/>
    <w:rsid w:val="0019715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List Paragraph"/>
    <w:aliases w:val="Heading1,Colorful List - Accent 11,Colorful List - Accent 11CxSpLast,H1-1,Заголовок3,Bullet 1,Use Case List Paragraph,List Paragraph"/>
    <w:basedOn w:val="a"/>
    <w:link w:val="aa"/>
    <w:uiPriority w:val="34"/>
    <w:qFormat/>
    <w:rsid w:val="00197157"/>
    <w:pPr>
      <w:ind w:left="720"/>
      <w:contextualSpacing/>
    </w:pPr>
  </w:style>
  <w:style w:type="paragraph" w:customStyle="1" w:styleId="2">
    <w:name w:val="Обычный2"/>
    <w:uiPriority w:val="99"/>
    <w:rsid w:val="0019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Indent 2"/>
    <w:basedOn w:val="a"/>
    <w:link w:val="21"/>
    <w:unhideWhenUsed/>
    <w:rsid w:val="0019715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21">
    <w:name w:val="Основной текст с отступом 2 Знак"/>
    <w:basedOn w:val="a0"/>
    <w:link w:val="20"/>
    <w:rsid w:val="0019715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1">
    <w:name w:val="Абзац списка1"/>
    <w:basedOn w:val="a"/>
    <w:rsid w:val="00197157"/>
    <w:pPr>
      <w:ind w:left="720"/>
      <w:contextualSpacing/>
      <w:jc w:val="both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197157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rsid w:val="00197157"/>
    <w:rPr>
      <w:rFonts w:ascii="Times New Roman" w:hAnsi="Times New Roman" w:cs="Times New Roman"/>
      <w:sz w:val="22"/>
      <w:szCs w:val="22"/>
    </w:rPr>
  </w:style>
  <w:style w:type="character" w:customStyle="1" w:styleId="aa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9"/>
    <w:uiPriority w:val="34"/>
    <w:locked/>
    <w:rsid w:val="000D2178"/>
    <w:rPr>
      <w:rFonts w:ascii="Calibri" w:eastAsia="Malgun Gothic" w:hAnsi="Calibri" w:cs="Times New Roman"/>
    </w:rPr>
  </w:style>
  <w:style w:type="character" w:customStyle="1" w:styleId="y0nh2b">
    <w:name w:val="y0nh2b"/>
    <w:basedOn w:val="a0"/>
    <w:rsid w:val="006164D7"/>
  </w:style>
  <w:style w:type="table" w:styleId="ab">
    <w:name w:val="Table Grid"/>
    <w:basedOn w:val="a1"/>
    <w:uiPriority w:val="39"/>
    <w:rsid w:val="003C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92ACB"/>
    <w:rPr>
      <w:b/>
      <w:bCs/>
    </w:rPr>
  </w:style>
  <w:style w:type="character" w:styleId="ad">
    <w:name w:val="Emphasis"/>
    <w:basedOn w:val="a0"/>
    <w:uiPriority w:val="20"/>
    <w:qFormat/>
    <w:rsid w:val="007453D7"/>
    <w:rPr>
      <w:i/>
      <w:iCs/>
    </w:rPr>
  </w:style>
  <w:style w:type="character" w:customStyle="1" w:styleId="ae">
    <w:name w:val="Стиль курсив"/>
    <w:basedOn w:val="a0"/>
    <w:rsid w:val="00094E4C"/>
    <w:rPr>
      <w:rFonts w:ascii="Tahoma" w:hAnsi="Tahoma"/>
      <w:i/>
      <w:iCs/>
      <w:sz w:val="22"/>
    </w:rPr>
  </w:style>
  <w:style w:type="character" w:customStyle="1" w:styleId="hps">
    <w:name w:val="hps"/>
    <w:basedOn w:val="a0"/>
    <w:rsid w:val="008C5BB4"/>
  </w:style>
  <w:style w:type="character" w:styleId="af">
    <w:name w:val="Hyperlink"/>
    <w:uiPriority w:val="99"/>
    <w:unhideWhenUsed/>
    <w:rsid w:val="00D90D00"/>
    <w:rPr>
      <w:strike w:val="0"/>
      <w:dstrike w:val="0"/>
      <w:color w:val="336699"/>
      <w:u w:val="none"/>
      <w:effect w:val="none"/>
    </w:rPr>
  </w:style>
  <w:style w:type="paragraph" w:styleId="af0">
    <w:name w:val="Balloon Text"/>
    <w:basedOn w:val="a"/>
    <w:link w:val="af1"/>
    <w:uiPriority w:val="99"/>
    <w:semiHidden/>
    <w:unhideWhenUsed/>
    <w:rsid w:val="00A4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2CFE"/>
    <w:rPr>
      <w:rFonts w:ascii="Tahoma" w:eastAsia="Malgun Gothic" w:hAnsi="Tahoma" w:cs="Tahoma"/>
      <w:sz w:val="16"/>
      <w:szCs w:val="16"/>
    </w:rPr>
  </w:style>
  <w:style w:type="paragraph" w:customStyle="1" w:styleId="Default">
    <w:name w:val="Default"/>
    <w:rsid w:val="002205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350C1C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Нет"/>
    <w:rsid w:val="00F003BB"/>
  </w:style>
  <w:style w:type="paragraph" w:styleId="HTML">
    <w:name w:val="HTML Preformatted"/>
    <w:basedOn w:val="a"/>
    <w:link w:val="HTML0"/>
    <w:uiPriority w:val="99"/>
    <w:semiHidden/>
    <w:unhideWhenUsed/>
    <w:rsid w:val="00441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1FC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42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0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ps.kaznu.kz/kz/Main/Personal/82/124/14797/%D0%91%D0%B0%D0%BA%D0%B8%D1%82%D0%BE%D0%B2%20%D0%90%D0%B9%D1%82%D0%BA%D0%B0%D0%BB%D0%B8%20%D0%A2%D0%B0%D0%B9%D0%B6%D0%B0%D0%BD%D0%BE%D0%B2%D0%B8%D1%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ps.kaznu.kz/kz/Main/Personal/82/124/14797/%D0%91%D0%B0%D0%BA%D0%B8%D1%82%D0%BE%D0%B2%20%D0%90%D0%B9%D1%82%D0%BA%D0%B0%D0%BB%D0%B8%20%D0%A2%D0%B0%D0%B9%D0%B6%D0%B0%D0%BD%D0%BE%D0%B2%D0%B8%D1%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5F86321-9348-43BC-B6FF-6F92388B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Alina Alipbayeva</cp:lastModifiedBy>
  <cp:revision>67</cp:revision>
  <cp:lastPrinted>2020-04-24T04:30:00Z</cp:lastPrinted>
  <dcterms:created xsi:type="dcterms:W3CDTF">2020-05-05T07:20:00Z</dcterms:created>
  <dcterms:modified xsi:type="dcterms:W3CDTF">2022-05-30T21:49:00Z</dcterms:modified>
</cp:coreProperties>
</file>